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DF035B" w:rsidRDefault="00201BD9" w:rsidP="000C47E9">
      <w:pPr>
        <w:rPr>
          <w:rFonts w:cs="Simplified Arabic"/>
        </w:rPr>
      </w:pPr>
      <w:r>
        <w:rPr>
          <w:rFonts w:cs="Simplified Arabic"/>
          <w:noProof/>
        </w:rPr>
        <w:pict>
          <v:rect id="_x0000_s1026" style="position:absolute;margin-left:-30pt;margin-top:-29.25pt;width:522pt;height:791.25pt;z-index:251657215" filled="f" strokeweight="2pt"/>
        </w:pict>
      </w:r>
    </w:p>
    <w:p w:rsidR="001138FD" w:rsidRPr="00DF035B" w:rsidRDefault="002233C4">
      <w:pPr>
        <w:rPr>
          <w:rFonts w:cs="Simplified Arabic"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4C2D3656" wp14:editId="7D8A5E26">
            <wp:simplePos x="0" y="0"/>
            <wp:positionH relativeFrom="column">
              <wp:posOffset>1508760</wp:posOffset>
            </wp:positionH>
            <wp:positionV relativeFrom="paragraph">
              <wp:posOffset>8255</wp:posOffset>
            </wp:positionV>
            <wp:extent cx="3170555" cy="3832225"/>
            <wp:effectExtent l="0" t="0" r="0" b="0"/>
            <wp:wrapThrough wrapText="bothSides">
              <wp:wrapPolygon edited="0">
                <wp:start x="0" y="0"/>
                <wp:lineTo x="0" y="21475"/>
                <wp:lineTo x="21414" y="21475"/>
                <wp:lineTo x="214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ard-logo-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FD" w:rsidRPr="00DF035B" w:rsidRDefault="001138FD">
      <w:pPr>
        <w:rPr>
          <w:rFonts w:cs="Simplified Arabic"/>
        </w:rPr>
      </w:pPr>
    </w:p>
    <w:p w:rsidR="0012117E" w:rsidRPr="00DF035B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653C34" w:rsidRPr="00EA6B32" w:rsidRDefault="00653C34" w:rsidP="00653C34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653C34" w:rsidRPr="00EA6B32" w:rsidRDefault="00653C34" w:rsidP="00653C34">
      <w:pPr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AE"/>
        </w:rPr>
      </w:pPr>
      <w:r w:rsidRPr="00EA6B32">
        <w:rPr>
          <w:rFonts w:asciiTheme="minorBidi" w:hAnsiTheme="minorBidi"/>
          <w:b/>
          <w:bCs/>
          <w:sz w:val="40"/>
          <w:szCs w:val="40"/>
          <w:rtl/>
          <w:lang w:bidi="ar-AE"/>
        </w:rPr>
        <w:br/>
      </w:r>
    </w:p>
    <w:p w:rsidR="002233C4" w:rsidRDefault="002233C4" w:rsidP="00653C3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2233C4" w:rsidRDefault="002233C4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2233C4" w:rsidRDefault="002233C4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2233C4" w:rsidRDefault="002233C4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2233C4" w:rsidRDefault="002233C4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653C34" w:rsidRPr="00EA6B32" w:rsidRDefault="00653C34" w:rsidP="00653C34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  <w:bookmarkStart w:id="0" w:name="_GoBack"/>
      <w:bookmarkEnd w:id="0"/>
    </w:p>
    <w:p w:rsidR="00653C34" w:rsidRPr="00EA6B32" w:rsidRDefault="00653C34" w:rsidP="00653C34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  <w:r w:rsidRPr="00EA6B32">
        <w:rPr>
          <w:rFonts w:asciiTheme="minorBidi" w:hAnsiTheme="minorBidi"/>
          <w:b/>
          <w:bCs/>
          <w:sz w:val="40"/>
          <w:szCs w:val="40"/>
          <w:lang w:bidi="ar-JO"/>
        </w:rPr>
        <w:t xml:space="preserve">Participation Report in Distinguished </w:t>
      </w:r>
      <w:r>
        <w:rPr>
          <w:rFonts w:asciiTheme="minorBidi" w:hAnsiTheme="minorBidi"/>
          <w:b/>
          <w:bCs/>
          <w:sz w:val="40"/>
          <w:szCs w:val="40"/>
          <w:lang w:bidi="ar-JO"/>
        </w:rPr>
        <w:t>Department Category</w:t>
      </w:r>
    </w:p>
    <w:p w:rsidR="00653C34" w:rsidRPr="00653C34" w:rsidRDefault="00653C34" w:rsidP="00653C34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53C34" w:rsidRPr="00EA6B32" w:rsidRDefault="00653C34" w:rsidP="00653C34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EA6B32">
        <w:rPr>
          <w:rFonts w:asciiTheme="minorBidi" w:hAnsiTheme="minorBidi"/>
          <w:b/>
          <w:bCs/>
          <w:sz w:val="32"/>
          <w:szCs w:val="32"/>
          <w:lang w:bidi="ar-AE"/>
        </w:rPr>
        <w:t>First Cycle 2014/2015</w:t>
      </w:r>
    </w:p>
    <w:p w:rsidR="00653C34" w:rsidRPr="00EA6B32" w:rsidRDefault="00653C34" w:rsidP="00653C34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53C34" w:rsidRPr="00EA6B32" w:rsidRDefault="00653C34" w:rsidP="00653C34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>
        <w:rPr>
          <w:rFonts w:asciiTheme="minorBidi" w:hAnsiTheme="minorBidi"/>
          <w:b/>
          <w:bCs/>
          <w:sz w:val="32"/>
          <w:szCs w:val="32"/>
          <w:lang w:bidi="ar-AE"/>
        </w:rPr>
        <w:t>Department Name:</w:t>
      </w:r>
    </w:p>
    <w:p w:rsidR="00653C34" w:rsidRPr="00EA6B32" w:rsidRDefault="00653C34" w:rsidP="00653C34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EA6B32">
        <w:rPr>
          <w:rFonts w:asciiTheme="minorBidi" w:hAnsiTheme="minorBidi"/>
          <w:b/>
          <w:bCs/>
          <w:sz w:val="32"/>
          <w:szCs w:val="32"/>
          <w:lang w:bidi="ar-AE"/>
        </w:rPr>
        <w:t>Submission date:</w:t>
      </w:r>
    </w:p>
    <w:p w:rsidR="00E7144A" w:rsidRPr="00DF035B" w:rsidRDefault="00653C34" w:rsidP="00653C34">
      <w:pPr>
        <w:rPr>
          <w:rFonts w:cs="Simplified Arabic"/>
        </w:rPr>
      </w:pPr>
      <w:r w:rsidRPr="00EA6B32">
        <w:rPr>
          <w:rFonts w:asciiTheme="minorBidi" w:hAnsiTheme="minorBidi"/>
          <w:sz w:val="40"/>
          <w:szCs w:val="40"/>
          <w:lang w:bidi="ar-AE"/>
        </w:rPr>
        <w:br w:type="page"/>
      </w:r>
    </w:p>
    <w:p w:rsidR="00D90DFA" w:rsidRPr="00DF035B" w:rsidRDefault="00D90DFA">
      <w:pPr>
        <w:rPr>
          <w:rFonts w:cs="Simplified Arabic"/>
        </w:rPr>
        <w:sectPr w:rsidR="00D90DFA" w:rsidRPr="00DF035B" w:rsidSect="00C9016E">
          <w:headerReference w:type="default" r:id="rId9"/>
          <w:footerReference w:type="default" r:id="rId10"/>
          <w:pgSz w:w="11909" w:h="16834" w:code="9"/>
          <w:pgMar w:top="1080" w:right="1440" w:bottom="1080" w:left="1080" w:header="720" w:footer="720" w:gutter="0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</w:rPr>
        <w:id w:val="253233227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D64348" w:rsidRPr="00DF035B" w:rsidRDefault="00D265EC" w:rsidP="00D265EC">
          <w:pPr>
            <w:pStyle w:val="TOCHeading"/>
            <w:rPr>
              <w:rFonts w:cs="Simplified Arabic"/>
              <w:color w:val="auto"/>
            </w:rPr>
          </w:pPr>
          <w:r>
            <w:rPr>
              <w:rFonts w:cs="Simplified Arabic"/>
              <w:color w:val="auto"/>
              <w:sz w:val="36"/>
              <w:szCs w:val="36"/>
            </w:rPr>
            <w:t>Table of Contents</w:t>
          </w:r>
          <w:r w:rsidR="00A775B1" w:rsidRPr="00DF035B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="0051477B" w:rsidRPr="00DF035B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877FB0" w:rsidRDefault="00B374D8">
          <w:pPr>
            <w:pStyle w:val="TOC1"/>
            <w:bidi w:val="0"/>
            <w:rPr>
              <w:rFonts w:eastAsiaTheme="minorEastAsia"/>
              <w:noProof/>
            </w:rPr>
          </w:pPr>
          <w:r w:rsidRPr="00DF035B">
            <w:rPr>
              <w:rFonts w:cs="Simplified Arabic"/>
              <w:b/>
              <w:bCs/>
            </w:rPr>
            <w:fldChar w:fldCharType="begin"/>
          </w:r>
          <w:r w:rsidR="00D64348" w:rsidRPr="00DF035B">
            <w:rPr>
              <w:rFonts w:cs="Simplified Arabic"/>
              <w:b/>
              <w:bCs/>
            </w:rPr>
            <w:instrText xml:space="preserve"> TOC \o "1-3" \h \z \u </w:instrText>
          </w:r>
          <w:r w:rsidRPr="00DF035B">
            <w:rPr>
              <w:rFonts w:cs="Simplified Arabic"/>
              <w:b/>
              <w:bCs/>
            </w:rPr>
            <w:fldChar w:fldCharType="separate"/>
          </w:r>
          <w:hyperlink w:anchor="_Toc404864333" w:history="1">
            <w:r w:rsidR="00877FB0" w:rsidRPr="00A438CD">
              <w:rPr>
                <w:rStyle w:val="Hyperlink"/>
                <w:rFonts w:asciiTheme="minorBidi" w:hAnsiTheme="minorBidi"/>
                <w:noProof/>
                <w:lang w:bidi="ar-AE"/>
              </w:rPr>
              <w:t>A.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asciiTheme="minorBidi" w:hAnsiTheme="minorBidi"/>
                <w:noProof/>
                <w:lang w:bidi="ar-AE"/>
              </w:rPr>
              <w:t>Table of Definitions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_Toc404864333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1"/>
            <w:bidi w:val="0"/>
            <w:rPr>
              <w:rFonts w:eastAsiaTheme="minorEastAsia"/>
              <w:noProof/>
            </w:rPr>
          </w:pPr>
          <w:hyperlink w:anchor="_Toc404864334" w:history="1"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B.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Introduction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_Toc404864334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2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1"/>
            <w:bidi w:val="0"/>
            <w:rPr>
              <w:rFonts w:eastAsiaTheme="minorEastAsia"/>
              <w:noProof/>
            </w:rPr>
          </w:pPr>
          <w:hyperlink w:anchor="_Toc404864335" w:history="1"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C</w:t>
            </w:r>
            <w:r w:rsidR="00877FB0" w:rsidRPr="00A438CD">
              <w:rPr>
                <w:rStyle w:val="Hyperlink"/>
                <w:rFonts w:cs="Simplified Arabic"/>
                <w:noProof/>
                <w:rtl/>
                <w:lang w:bidi="ar-AE"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Criteria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_Toc404864335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5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2"/>
            <w:bidi w:val="0"/>
            <w:rPr>
              <w:rFonts w:eastAsiaTheme="minorEastAsia"/>
              <w:noProof/>
            </w:rPr>
          </w:pPr>
          <w:hyperlink w:anchor="_Toc404864336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1.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Leadership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_Toc404864336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5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2"/>
            <w:bidi w:val="0"/>
            <w:rPr>
              <w:rFonts w:eastAsiaTheme="minorEastAsia"/>
              <w:noProof/>
            </w:rPr>
          </w:pPr>
          <w:hyperlink w:anchor="_Toc404864337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2.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Strategy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_Toc404864337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6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2"/>
            <w:bidi w:val="0"/>
            <w:rPr>
              <w:rFonts w:eastAsiaTheme="minorEastAsia"/>
              <w:noProof/>
            </w:rPr>
          </w:pPr>
          <w:hyperlink w:anchor="_Toc404864338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3.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Human Resources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_Toc404864338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7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2"/>
            <w:bidi w:val="0"/>
            <w:rPr>
              <w:rFonts w:eastAsiaTheme="minorEastAsia"/>
              <w:noProof/>
            </w:rPr>
          </w:pPr>
          <w:hyperlink w:anchor="_Toc404864339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4.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Partnership and Resources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_Toc404864339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8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0" w:history="1">
            <w:r w:rsidR="00877FB0" w:rsidRPr="00A438CD">
              <w:rPr>
                <w:rStyle w:val="Hyperlink"/>
                <w:rFonts w:cs="Simplified Arabic"/>
                <w:noProof/>
              </w:rPr>
              <w:t>5.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Processes and Services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_Toc404864340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9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1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6.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Customers and Services Results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_Toc404864341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10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2" w:history="1">
            <w:r w:rsidR="00877FB0" w:rsidRPr="00A438CD">
              <w:rPr>
                <w:rStyle w:val="Hyperlink"/>
                <w:rFonts w:cs="Simplified Arabic"/>
                <w:noProof/>
                <w:rtl/>
                <w:lang w:bidi="ar-AE"/>
              </w:rPr>
              <w:t>7.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HR Results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_Toc404864342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11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3" w:history="1"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8.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Partners, Society and Environment Results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_Toc404864343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12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4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9.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Key Performance Results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_Toc404864344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13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201BD9">
          <w:pPr>
            <w:pStyle w:val="TOC1"/>
            <w:bidi w:val="0"/>
            <w:rPr>
              <w:rFonts w:eastAsiaTheme="minorEastAsia"/>
              <w:noProof/>
            </w:rPr>
          </w:pPr>
          <w:hyperlink w:anchor="_Toc404864345" w:history="1"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D</w:t>
            </w:r>
            <w:r w:rsidR="00877FB0" w:rsidRPr="00A438CD">
              <w:rPr>
                <w:rStyle w:val="Hyperlink"/>
                <w:rFonts w:cs="Simplified Arabic"/>
                <w:noProof/>
                <w:rtl/>
                <w:lang w:bidi="ar-AE"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Appendices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_Toc404864345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14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D64348" w:rsidRPr="00DF035B" w:rsidRDefault="00B374D8" w:rsidP="00670C92">
          <w:pPr>
            <w:tabs>
              <w:tab w:val="left" w:pos="479"/>
            </w:tabs>
            <w:bidi/>
            <w:rPr>
              <w:rFonts w:cs="Simplified Arabic"/>
            </w:rPr>
          </w:pPr>
          <w:r w:rsidRPr="00DF035B">
            <w:rPr>
              <w:rFonts w:cs="Simplified Arabic"/>
              <w:b/>
              <w:bCs/>
            </w:rPr>
            <w:fldChar w:fldCharType="end"/>
          </w:r>
        </w:p>
      </w:sdtContent>
    </w:sdt>
    <w:p w:rsidR="001138FD" w:rsidRPr="00DF035B" w:rsidRDefault="001138FD" w:rsidP="00F6109F">
      <w:pPr>
        <w:jc w:val="right"/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653C34" w:rsidRPr="000C7DC8" w:rsidRDefault="00653C34" w:rsidP="00653C34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1" w:name="_Toc404857628"/>
      <w:bookmarkStart w:id="2" w:name="_Toc404860570"/>
      <w:bookmarkStart w:id="3" w:name="_Toc404864333"/>
      <w:r w:rsidRPr="000C7DC8">
        <w:rPr>
          <w:rFonts w:asciiTheme="minorBidi" w:hAnsiTheme="minorBidi" w:cstheme="minorBidi"/>
          <w:color w:val="auto"/>
          <w:lang w:bidi="ar-AE"/>
        </w:rPr>
        <w:lastRenderedPageBreak/>
        <w:t>Table of Definitions</w:t>
      </w:r>
      <w:bookmarkEnd w:id="1"/>
      <w:bookmarkEnd w:id="2"/>
      <w:bookmarkEnd w:id="3"/>
    </w:p>
    <w:p w:rsidR="00653C34" w:rsidRPr="000C7DC8" w:rsidRDefault="00653C34" w:rsidP="00653C34">
      <w:pPr>
        <w:rPr>
          <w:rFonts w:asciiTheme="minorBidi" w:hAnsiTheme="minorBidi"/>
          <w:lang w:bidi="ar-AE"/>
        </w:rPr>
      </w:pPr>
    </w:p>
    <w:p w:rsidR="00653C34" w:rsidRPr="000C7DC8" w:rsidRDefault="00653C34" w:rsidP="00653C34">
      <w:pPr>
        <w:rPr>
          <w:rFonts w:asciiTheme="minorBidi" w:hAnsiTheme="minorBidi"/>
          <w:rtl/>
          <w:lang w:bidi="ar-AE"/>
        </w:rPr>
      </w:pPr>
      <w:r w:rsidRPr="000C7DC8">
        <w:rPr>
          <w:rFonts w:asciiTheme="minorBidi" w:hAnsiTheme="minorBidi"/>
          <w:lang w:bidi="ar-AE"/>
        </w:rPr>
        <w:t>The table below shows the definition of the</w:t>
      </w:r>
      <w:r w:rsidRPr="000C7DC8">
        <w:rPr>
          <w:rFonts w:asciiTheme="minorBidi" w:hAnsiTheme="minorBidi"/>
          <w:lang w:bidi="ar-JO"/>
        </w:rPr>
        <w:t xml:space="preserve"> abb</w:t>
      </w:r>
      <w:r w:rsidRPr="000C7DC8">
        <w:rPr>
          <w:rFonts w:asciiTheme="minorBidi" w:hAnsiTheme="minorBidi"/>
          <w:lang w:bidi="ar-AE"/>
        </w:rPr>
        <w:t>reviations and words mentioned in the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653C34" w:rsidRPr="000C7DC8" w:rsidTr="00AA7A48">
        <w:tc>
          <w:tcPr>
            <w:tcW w:w="4802" w:type="dxa"/>
            <w:shd w:val="clear" w:color="auto" w:fill="DDD9C3" w:themeFill="background2" w:themeFillShade="E6"/>
          </w:tcPr>
          <w:p w:rsidR="00653C34" w:rsidRPr="000C7DC8" w:rsidRDefault="00653C34" w:rsidP="00AA7A4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</w:pPr>
            <w:r w:rsidRPr="000C7DC8">
              <w:rPr>
                <w:rFonts w:asciiTheme="minorBidi" w:hAnsiTheme="minorBidi"/>
                <w:b/>
                <w:bCs/>
                <w:lang w:bidi="ar-JO"/>
              </w:rPr>
              <w:t>Abb</w:t>
            </w:r>
            <w:r w:rsidRPr="000C7DC8">
              <w:rPr>
                <w:rFonts w:asciiTheme="minorBidi" w:hAnsiTheme="minorBidi"/>
                <w:b/>
                <w:bCs/>
                <w:lang w:bidi="ar-AE"/>
              </w:rPr>
              <w:t>reviations/ words</w:t>
            </w:r>
          </w:p>
        </w:tc>
        <w:tc>
          <w:tcPr>
            <w:tcW w:w="4803" w:type="dxa"/>
            <w:shd w:val="clear" w:color="auto" w:fill="DDD9C3" w:themeFill="background2" w:themeFillShade="E6"/>
          </w:tcPr>
          <w:p w:rsidR="00653C34" w:rsidRPr="000C7DC8" w:rsidRDefault="00653C34" w:rsidP="00AA7A4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AE"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  <w:t>Definition</w:t>
            </w: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653C34" w:rsidRPr="000C7DC8" w:rsidTr="00AA7A48">
        <w:tc>
          <w:tcPr>
            <w:tcW w:w="4802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653C34" w:rsidRPr="000C7DC8" w:rsidRDefault="00653C34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</w:tbl>
    <w:p w:rsidR="00653C34" w:rsidRPr="000C7DC8" w:rsidRDefault="00653C34" w:rsidP="00653C34">
      <w:pPr>
        <w:jc w:val="right"/>
        <w:rPr>
          <w:rFonts w:asciiTheme="minorBidi" w:hAnsiTheme="minorBidi"/>
          <w:sz w:val="24"/>
          <w:szCs w:val="24"/>
          <w:lang w:bidi="ar-AE"/>
        </w:rPr>
      </w:pPr>
    </w:p>
    <w:p w:rsidR="00653C34" w:rsidRPr="000C7DC8" w:rsidRDefault="00653C34" w:rsidP="00653C34">
      <w:pPr>
        <w:rPr>
          <w:rFonts w:asciiTheme="minorBidi" w:hAnsiTheme="minorBidi"/>
          <w:lang w:bidi="ar-AE"/>
        </w:rPr>
      </w:pPr>
    </w:p>
    <w:p w:rsidR="004F50AD" w:rsidRPr="00DF035B" w:rsidRDefault="004F50AD" w:rsidP="004F50AD">
      <w:pPr>
        <w:jc w:val="right"/>
        <w:rPr>
          <w:rFonts w:cs="Simplified Arabic"/>
          <w:sz w:val="24"/>
          <w:szCs w:val="24"/>
          <w:lang w:bidi="ar-AE"/>
        </w:rPr>
      </w:pPr>
    </w:p>
    <w:p w:rsidR="004F50AD" w:rsidRPr="00DF035B" w:rsidRDefault="004F50AD" w:rsidP="004F50AD">
      <w:pPr>
        <w:rPr>
          <w:rFonts w:cs="Simplified Arabic"/>
          <w:lang w:bidi="ar-AE"/>
        </w:rPr>
      </w:pPr>
    </w:p>
    <w:p w:rsidR="004F50AD" w:rsidRPr="00DF035B" w:rsidRDefault="004F50A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</w:p>
    <w:p w:rsidR="001138FD" w:rsidRPr="00DF035B" w:rsidRDefault="00D265EC" w:rsidP="00D265EC">
      <w:pPr>
        <w:pStyle w:val="Heading1"/>
        <w:numPr>
          <w:ilvl w:val="0"/>
          <w:numId w:val="13"/>
        </w:numPr>
        <w:shd w:val="clear" w:color="auto" w:fill="D9D9D9" w:themeFill="background1" w:themeFillShade="D9"/>
        <w:ind w:left="389"/>
        <w:rPr>
          <w:rFonts w:cs="Simplified Arabic"/>
          <w:color w:val="auto"/>
          <w:lang w:bidi="ar-AE"/>
        </w:rPr>
      </w:pPr>
      <w:bookmarkStart w:id="4" w:name="_Toc404864334"/>
      <w:r>
        <w:rPr>
          <w:rFonts w:cs="Simplified Arabic"/>
          <w:color w:val="auto"/>
          <w:lang w:bidi="ar-AE"/>
        </w:rPr>
        <w:lastRenderedPageBreak/>
        <w:t>Introduction</w:t>
      </w:r>
      <w:bookmarkEnd w:id="4"/>
    </w:p>
    <w:p w:rsidR="005E5E19" w:rsidRPr="00EC1F4F" w:rsidRDefault="00D265EC" w:rsidP="00D265EC">
      <w:pPr>
        <w:shd w:val="clear" w:color="auto" w:fill="DDD9C3" w:themeFill="background2" w:themeFillShade="E6"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>General information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1297"/>
        <w:gridCol w:w="1418"/>
        <w:gridCol w:w="1432"/>
        <w:gridCol w:w="5458"/>
      </w:tblGrid>
      <w:tr w:rsidR="00D265EC" w:rsidRPr="00C708D4" w:rsidTr="00D265EC">
        <w:tc>
          <w:tcPr>
            <w:tcW w:w="712" w:type="pct"/>
            <w:shd w:val="clear" w:color="auto" w:fill="D9D9D9" w:themeFill="background1" w:themeFillShade="D9"/>
          </w:tcPr>
          <w:p w:rsidR="005E5E19" w:rsidRPr="00C708D4" w:rsidRDefault="00D265EC" w:rsidP="00D265EC">
            <w:pPr>
              <w:tabs>
                <w:tab w:val="left" w:pos="4020"/>
              </w:tabs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Employees Number</w:t>
            </w:r>
          </w:p>
        </w:tc>
        <w:tc>
          <w:tcPr>
            <w:tcW w:w="877" w:type="pct"/>
            <w:shd w:val="clear" w:color="auto" w:fill="FFFFFF" w:themeFill="background1"/>
            <w:vAlign w:val="center"/>
          </w:tcPr>
          <w:p w:rsidR="005E5E19" w:rsidRPr="00C708D4" w:rsidRDefault="005E5E19" w:rsidP="00F83887">
            <w:pPr>
              <w:tabs>
                <w:tab w:val="left" w:pos="4020"/>
              </w:tabs>
              <w:bidi/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5E5E19" w:rsidRPr="00C708D4" w:rsidRDefault="00D265EC" w:rsidP="00D265EC">
            <w:pPr>
              <w:tabs>
                <w:tab w:val="left" w:pos="4020"/>
              </w:tabs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bidi="ar-JO"/>
              </w:rPr>
              <w:t>Department Name</w:t>
            </w: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5E5E19" w:rsidRPr="00C708D4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</w:tc>
      </w:tr>
      <w:tr w:rsidR="005E5E19" w:rsidRPr="00C708D4" w:rsidTr="00D265EC">
        <w:trPr>
          <w:trHeight w:val="828"/>
        </w:trPr>
        <w:tc>
          <w:tcPr>
            <w:tcW w:w="2071" w:type="pct"/>
            <w:gridSpan w:val="3"/>
            <w:shd w:val="clear" w:color="auto" w:fill="D9D9D9" w:themeFill="background1" w:themeFillShade="D9"/>
            <w:vAlign w:val="center"/>
          </w:tcPr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Pr="00D265EC" w:rsidRDefault="00D265EC" w:rsidP="00D265EC">
            <w:pPr>
              <w:pStyle w:val="ListParagraph"/>
              <w:spacing w:after="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D265EC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Organizational Structure</w:t>
            </w:r>
          </w:p>
          <w:p w:rsidR="005E5E19" w:rsidRPr="00D265EC" w:rsidRDefault="005E5E19" w:rsidP="00D265EC">
            <w:pPr>
              <w:bidi/>
              <w:spacing w:after="0" w:line="240" w:lineRule="auto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Pr="00372001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C708D4" w:rsidTr="00D265EC">
        <w:tc>
          <w:tcPr>
            <w:tcW w:w="2071" w:type="pct"/>
            <w:gridSpan w:val="3"/>
            <w:shd w:val="clear" w:color="auto" w:fill="D9D9D9" w:themeFill="background1" w:themeFillShade="D9"/>
            <w:vAlign w:val="center"/>
          </w:tcPr>
          <w:p w:rsidR="005E5E19" w:rsidRDefault="005E5E19" w:rsidP="00F83887">
            <w:pPr>
              <w:pStyle w:val="ListParagraph"/>
              <w:bidi/>
              <w:spacing w:after="0" w:line="240" w:lineRule="auto"/>
              <w:ind w:left="360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  <w:p w:rsidR="005E5E19" w:rsidRPr="00D265EC" w:rsidRDefault="00D265EC" w:rsidP="00D265EC">
            <w:pPr>
              <w:pStyle w:val="ListParagraph"/>
              <w:spacing w:after="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D265EC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Main Department Tasks</w:t>
            </w:r>
          </w:p>
          <w:p w:rsidR="005E5E19" w:rsidRPr="00D265EC" w:rsidRDefault="005E5E19" w:rsidP="00D265EC">
            <w:pPr>
              <w:bidi/>
              <w:spacing w:after="0" w:line="240" w:lineRule="auto"/>
              <w:rPr>
                <w:rFonts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Pr="00372001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C708D4" w:rsidTr="00D265EC">
        <w:tc>
          <w:tcPr>
            <w:tcW w:w="2071" w:type="pct"/>
            <w:gridSpan w:val="3"/>
            <w:shd w:val="clear" w:color="auto" w:fill="D9D9D9" w:themeFill="background1" w:themeFillShade="D9"/>
            <w:vAlign w:val="center"/>
          </w:tcPr>
          <w:p w:rsidR="005E5E19" w:rsidRPr="00D265EC" w:rsidRDefault="00D265EC" w:rsidP="00D265EC">
            <w:pPr>
              <w:pStyle w:val="ListParagraph"/>
              <w:spacing w:after="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D265EC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Main services and Scope of Work</w:t>
            </w:r>
          </w:p>
        </w:tc>
        <w:tc>
          <w:tcPr>
            <w:tcW w:w="2929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D265EC" w:rsidRDefault="00D265EC" w:rsidP="00D265EC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D265EC" w:rsidRDefault="00D265EC" w:rsidP="00D265EC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5E5E19" w:rsidRDefault="005E5E19" w:rsidP="005E5E19">
      <w:pPr>
        <w:bidi/>
        <w:jc w:val="both"/>
        <w:rPr>
          <w:rFonts w:cs="Simplified Arabic"/>
          <w:sz w:val="4"/>
          <w:szCs w:val="4"/>
          <w:rtl/>
          <w:lang w:bidi="ar-AE"/>
        </w:rPr>
      </w:pPr>
      <w:r>
        <w:rPr>
          <w:rFonts w:cs="Simplified Arabic" w:hint="cs"/>
          <w:sz w:val="4"/>
          <w:szCs w:val="4"/>
          <w:rtl/>
          <w:lang w:bidi="ar-AE"/>
        </w:rPr>
        <w:t>*</w:t>
      </w:r>
    </w:p>
    <w:p w:rsidR="005E5E19" w:rsidRPr="00EC1F4F" w:rsidRDefault="004B17AD" w:rsidP="004B17AD">
      <w:pPr>
        <w:shd w:val="clear" w:color="auto" w:fill="DDD9C3" w:themeFill="background2" w:themeFillShade="E6"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>Work Environment, Internal and External Relations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4157"/>
        <w:gridCol w:w="5448"/>
      </w:tblGrid>
      <w:tr w:rsidR="005E5E19" w:rsidRPr="00C708D4" w:rsidTr="005F6FDE">
        <w:tc>
          <w:tcPr>
            <w:tcW w:w="2164" w:type="pct"/>
            <w:shd w:val="clear" w:color="auto" w:fill="D9D9D9" w:themeFill="background1" w:themeFillShade="D9"/>
          </w:tcPr>
          <w:p w:rsidR="005E5E19" w:rsidRDefault="005E5E19" w:rsidP="004B17AD">
            <w:pPr>
              <w:tabs>
                <w:tab w:val="left" w:pos="4020"/>
              </w:tabs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Default="004B17AD" w:rsidP="004B17AD">
            <w:pPr>
              <w:tabs>
                <w:tab w:val="left" w:pos="4020"/>
              </w:tabs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Internal Relations</w:t>
            </w:r>
          </w:p>
          <w:p w:rsidR="005E5E19" w:rsidRPr="00C708D4" w:rsidRDefault="005E5E19" w:rsidP="004B17AD">
            <w:pPr>
              <w:tabs>
                <w:tab w:val="left" w:pos="4020"/>
              </w:tabs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2836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Pr="00C708D4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</w:tc>
      </w:tr>
      <w:tr w:rsidR="005E5E19" w:rsidRPr="00C708D4" w:rsidTr="005F6FDE">
        <w:trPr>
          <w:trHeight w:val="602"/>
        </w:trPr>
        <w:tc>
          <w:tcPr>
            <w:tcW w:w="2164" w:type="pct"/>
            <w:shd w:val="clear" w:color="auto" w:fill="D9D9D9" w:themeFill="background1" w:themeFillShade="D9"/>
            <w:vAlign w:val="center"/>
          </w:tcPr>
          <w:p w:rsidR="005E5E19" w:rsidRPr="004B17AD" w:rsidRDefault="005E5E19" w:rsidP="004B17AD">
            <w:pPr>
              <w:tabs>
                <w:tab w:val="left" w:pos="4020"/>
              </w:tabs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Pr="004B17AD" w:rsidRDefault="004B17AD" w:rsidP="005F6FDE">
            <w:pPr>
              <w:tabs>
                <w:tab w:val="left" w:pos="4020"/>
              </w:tabs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External Relation</w:t>
            </w:r>
            <w:r w:rsidR="005F6FDE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s</w:t>
            </w:r>
          </w:p>
          <w:p w:rsidR="005E5E19" w:rsidRPr="004B17AD" w:rsidRDefault="005E5E19" w:rsidP="004B17AD">
            <w:pPr>
              <w:tabs>
                <w:tab w:val="left" w:pos="4020"/>
              </w:tabs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836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  <w:p w:rsidR="005F6FDE" w:rsidRPr="00372001" w:rsidRDefault="005F6FDE" w:rsidP="005F6FD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5E5E19" w:rsidRDefault="005E5E19" w:rsidP="005E5E19">
      <w:pPr>
        <w:spacing w:after="0" w:line="240" w:lineRule="auto"/>
        <w:rPr>
          <w:rFonts w:cs="Simplified Arabic"/>
          <w:sz w:val="4"/>
          <w:szCs w:val="4"/>
          <w:rtl/>
          <w:lang w:bidi="ar-AE"/>
        </w:rPr>
      </w:pPr>
    </w:p>
    <w:p w:rsidR="005E5E19" w:rsidRDefault="005E5E19" w:rsidP="005E5E19">
      <w:pPr>
        <w:spacing w:after="0" w:line="240" w:lineRule="auto"/>
        <w:rPr>
          <w:rFonts w:cs="Simplified Arabic"/>
          <w:sz w:val="4"/>
          <w:szCs w:val="4"/>
          <w:rtl/>
          <w:lang w:bidi="ar-AE"/>
        </w:rPr>
      </w:pPr>
      <w:r>
        <w:rPr>
          <w:rFonts w:cs="Simplified Arabic"/>
          <w:sz w:val="4"/>
          <w:szCs w:val="4"/>
          <w:rtl/>
          <w:lang w:bidi="ar-AE"/>
        </w:rPr>
        <w:br w:type="page"/>
      </w:r>
    </w:p>
    <w:p w:rsidR="005E5E19" w:rsidRPr="00EC1F4F" w:rsidRDefault="005E5E19" w:rsidP="005E5E19">
      <w:pPr>
        <w:bidi/>
        <w:jc w:val="both"/>
        <w:rPr>
          <w:rFonts w:cs="Simplified Arabic"/>
          <w:sz w:val="4"/>
          <w:szCs w:val="4"/>
          <w:rtl/>
          <w:lang w:bidi="ar-AE"/>
        </w:rPr>
      </w:pPr>
    </w:p>
    <w:p w:rsidR="005E5E19" w:rsidRPr="00EC1F4F" w:rsidRDefault="005F6FDE" w:rsidP="005F6FDE">
      <w:pPr>
        <w:shd w:val="clear" w:color="auto" w:fill="DDD9C3" w:themeFill="background2" w:themeFillShade="E6"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>Departmental Strategy (if available)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2628"/>
        <w:gridCol w:w="6977"/>
      </w:tblGrid>
      <w:tr w:rsidR="005E5E19" w:rsidRPr="00372001" w:rsidTr="005F6FDE">
        <w:trPr>
          <w:trHeight w:val="503"/>
        </w:trPr>
        <w:tc>
          <w:tcPr>
            <w:tcW w:w="1368" w:type="pct"/>
            <w:shd w:val="clear" w:color="auto" w:fill="D9D9D9" w:themeFill="background1" w:themeFillShade="D9"/>
          </w:tcPr>
          <w:p w:rsidR="005E5E19" w:rsidRPr="005F6FDE" w:rsidRDefault="005F6FDE" w:rsidP="005F6FDE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F6FDE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Vision</w:t>
            </w:r>
          </w:p>
        </w:tc>
        <w:tc>
          <w:tcPr>
            <w:tcW w:w="3632" w:type="pct"/>
            <w:shd w:val="clear" w:color="auto" w:fill="FFFFFF" w:themeFill="background1"/>
            <w:vAlign w:val="center"/>
          </w:tcPr>
          <w:p w:rsidR="005E5E19" w:rsidRPr="00372001" w:rsidRDefault="005E5E19" w:rsidP="005F6FDE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372001" w:rsidTr="005F6FDE">
        <w:tc>
          <w:tcPr>
            <w:tcW w:w="1368" w:type="pct"/>
            <w:shd w:val="clear" w:color="auto" w:fill="D9D9D9" w:themeFill="background1" w:themeFillShade="D9"/>
          </w:tcPr>
          <w:p w:rsidR="005E5E19" w:rsidRPr="005F6FDE" w:rsidRDefault="005F6FDE" w:rsidP="005F6FDE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F6FDE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Mission</w:t>
            </w:r>
          </w:p>
          <w:p w:rsidR="005E5E19" w:rsidRPr="005F6FDE" w:rsidRDefault="005E5E19" w:rsidP="005F6FDE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3632" w:type="pct"/>
            <w:shd w:val="clear" w:color="auto" w:fill="FFFFFF" w:themeFill="background1"/>
            <w:vAlign w:val="center"/>
          </w:tcPr>
          <w:p w:rsidR="005E5E19" w:rsidRDefault="005E5E19" w:rsidP="005F6FDE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372001" w:rsidTr="005F6FDE">
        <w:tc>
          <w:tcPr>
            <w:tcW w:w="1368" w:type="pct"/>
            <w:shd w:val="clear" w:color="auto" w:fill="D9D9D9" w:themeFill="background1" w:themeFillShade="D9"/>
          </w:tcPr>
          <w:p w:rsidR="005E5E19" w:rsidRPr="005F6FDE" w:rsidRDefault="005F6FDE" w:rsidP="005F6FDE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F6FDE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Values</w:t>
            </w:r>
          </w:p>
          <w:p w:rsidR="005E5E19" w:rsidRPr="005F6FDE" w:rsidRDefault="005E5E19" w:rsidP="005F6FDE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3632" w:type="pct"/>
            <w:shd w:val="clear" w:color="auto" w:fill="FFFFFF" w:themeFill="background1"/>
            <w:vAlign w:val="center"/>
          </w:tcPr>
          <w:p w:rsidR="005E5E19" w:rsidRDefault="005E5E19" w:rsidP="005F6FDE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372001" w:rsidTr="005F6FDE">
        <w:tc>
          <w:tcPr>
            <w:tcW w:w="1368" w:type="pct"/>
            <w:shd w:val="clear" w:color="auto" w:fill="D9D9D9" w:themeFill="background1" w:themeFillShade="D9"/>
          </w:tcPr>
          <w:p w:rsidR="005E5E19" w:rsidRPr="005F6FDE" w:rsidRDefault="005F6FDE" w:rsidP="005F6FDE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F6FDE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Objectives</w:t>
            </w:r>
          </w:p>
          <w:p w:rsidR="005E5E19" w:rsidRPr="005F6FDE" w:rsidRDefault="005E5E19" w:rsidP="005F6FDE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Pr="005F6FDE" w:rsidRDefault="005E5E19" w:rsidP="005F6FDE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3632" w:type="pct"/>
            <w:shd w:val="clear" w:color="auto" w:fill="FFFFFF" w:themeFill="background1"/>
            <w:vAlign w:val="center"/>
          </w:tcPr>
          <w:p w:rsidR="005E5E19" w:rsidRDefault="005E5E19" w:rsidP="005F6FDE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5E5E19" w:rsidRDefault="005E5E19" w:rsidP="005E5E19">
      <w:pPr>
        <w:spacing w:after="0" w:line="240" w:lineRule="auto"/>
        <w:rPr>
          <w:rFonts w:cs="Simplified Arabic"/>
          <w:sz w:val="24"/>
          <w:szCs w:val="24"/>
          <w:rtl/>
          <w:lang w:bidi="ar-AE"/>
        </w:rPr>
      </w:pPr>
    </w:p>
    <w:p w:rsidR="005E5E19" w:rsidRPr="00EC1F4F" w:rsidRDefault="005F6FDE" w:rsidP="005F6FDE">
      <w:pPr>
        <w:shd w:val="clear" w:color="auto" w:fill="DDD9C3" w:themeFill="background2" w:themeFillShade="E6"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 xml:space="preserve">Main projects, results and accomplishments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2628"/>
        <w:gridCol w:w="6977"/>
      </w:tblGrid>
      <w:tr w:rsidR="005E5E19" w:rsidRPr="00C708D4" w:rsidTr="005F6FDE">
        <w:tc>
          <w:tcPr>
            <w:tcW w:w="1368" w:type="pct"/>
            <w:shd w:val="clear" w:color="auto" w:fill="D9D9D9" w:themeFill="background1" w:themeFillShade="D9"/>
            <w:vAlign w:val="center"/>
          </w:tcPr>
          <w:p w:rsidR="005E5E19" w:rsidRPr="005F6FDE" w:rsidRDefault="005E5E19" w:rsidP="005F6FDE">
            <w:pPr>
              <w:pStyle w:val="ListParagraph"/>
              <w:spacing w:after="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Pr="005F6FDE" w:rsidRDefault="005E5E19" w:rsidP="005F6FDE">
            <w:pPr>
              <w:pStyle w:val="ListParagraph"/>
              <w:spacing w:after="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Pr="005F6FDE" w:rsidRDefault="005F6FDE" w:rsidP="005F6FDE">
            <w:pPr>
              <w:pStyle w:val="ListParagraph"/>
              <w:spacing w:after="0" w:line="240" w:lineRule="auto"/>
              <w:ind w:left="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A8359A">
              <w:rPr>
                <w:rFonts w:cs="Simplified Arabic"/>
                <w:b/>
                <w:bCs/>
                <w:color w:val="FF0000"/>
                <w:sz w:val="24"/>
                <w:szCs w:val="24"/>
                <w:lang w:bidi="ar-AE"/>
              </w:rPr>
              <w:t>*</w:t>
            </w:r>
            <w:r>
              <w:rPr>
                <w:rFonts w:cs="Simplified Arabic"/>
                <w:b/>
                <w:bCs/>
                <w:sz w:val="24"/>
                <w:szCs w:val="24"/>
                <w:lang w:bidi="ar-AE"/>
              </w:rPr>
              <w:t xml:space="preserve"> </w:t>
            </w:r>
            <w:r w:rsidRPr="005F6FDE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Main Accomplishments and Projects</w:t>
            </w:r>
            <w:r w:rsidRPr="005F6FDE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5F6FDE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 xml:space="preserve"> during the period 2011-2014</w:t>
            </w:r>
          </w:p>
          <w:p w:rsidR="005E5E19" w:rsidRPr="005F6FDE" w:rsidRDefault="005E5E19" w:rsidP="005F6FDE">
            <w:pPr>
              <w:pStyle w:val="ListParagraph"/>
              <w:spacing w:after="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Pr="005F6FDE" w:rsidRDefault="005E5E19" w:rsidP="005F6FDE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3632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C708D4" w:rsidTr="005F6FDE">
        <w:tc>
          <w:tcPr>
            <w:tcW w:w="1368" w:type="pct"/>
            <w:shd w:val="clear" w:color="auto" w:fill="D9D9D9" w:themeFill="background1" w:themeFillShade="D9"/>
            <w:vAlign w:val="center"/>
          </w:tcPr>
          <w:p w:rsidR="005E5E19" w:rsidRPr="005F6FDE" w:rsidRDefault="005E5E19" w:rsidP="005F6FDE">
            <w:pPr>
              <w:pStyle w:val="ListParagraph"/>
              <w:spacing w:after="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Pr="005F6FDE" w:rsidRDefault="005E5E19" w:rsidP="005F6FDE">
            <w:pPr>
              <w:pStyle w:val="ListParagraph"/>
              <w:spacing w:after="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  <w:p w:rsidR="005E5E19" w:rsidRPr="005F6FDE" w:rsidRDefault="005F6FDE" w:rsidP="005F6FDE">
            <w:pPr>
              <w:pStyle w:val="ListParagraph"/>
              <w:spacing w:after="0" w:line="240" w:lineRule="auto"/>
              <w:ind w:left="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5F6FDE">
              <w:rPr>
                <w:rFonts w:cs="Simplified Arabic"/>
                <w:b/>
                <w:bCs/>
                <w:sz w:val="24"/>
                <w:szCs w:val="24"/>
                <w:lang w:bidi="ar-AE"/>
              </w:rPr>
              <w:t>List of Agreements with other governmental parties</w:t>
            </w:r>
          </w:p>
          <w:p w:rsidR="005E5E19" w:rsidRPr="005F6FDE" w:rsidRDefault="005E5E19" w:rsidP="005F6FDE">
            <w:pPr>
              <w:pStyle w:val="ListParagraph"/>
              <w:spacing w:after="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3632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5E5E19" w:rsidRPr="00A8359A" w:rsidRDefault="005F6FDE" w:rsidP="00A8359A">
      <w:pPr>
        <w:rPr>
          <w:rFonts w:cs="Simplified Arabic"/>
          <w:rtl/>
          <w:lang w:bidi="ar-AE"/>
        </w:rPr>
      </w:pPr>
      <w:r>
        <w:rPr>
          <w:rFonts w:cs="Simplified Arabic"/>
          <w:color w:val="FF0000"/>
          <w:lang w:bidi="ar-AE"/>
        </w:rPr>
        <w:t>*</w:t>
      </w:r>
      <w:r w:rsidR="00A8359A">
        <w:rPr>
          <w:rFonts w:cs="Simplified Arabic"/>
          <w:lang w:bidi="ar-AE"/>
        </w:rPr>
        <w:t>Please</w:t>
      </w:r>
      <w:r w:rsidRPr="00A8359A">
        <w:rPr>
          <w:rFonts w:cs="Simplified Arabic"/>
          <w:lang w:bidi="ar-AE"/>
        </w:rPr>
        <w:t xml:space="preserve"> mention only the distinguished accomplishments</w:t>
      </w:r>
    </w:p>
    <w:p w:rsidR="005E5E19" w:rsidRDefault="005E5E19" w:rsidP="005E5E19">
      <w:pPr>
        <w:spacing w:after="0" w:line="240" w:lineRule="auto"/>
        <w:rPr>
          <w:rFonts w:cs="Simplified Arabic"/>
          <w:color w:val="FF0000"/>
          <w:rtl/>
          <w:lang w:bidi="ar-AE"/>
        </w:rPr>
      </w:pPr>
      <w:r>
        <w:rPr>
          <w:rFonts w:cs="Simplified Arabic"/>
          <w:color w:val="FF0000"/>
          <w:rtl/>
          <w:lang w:bidi="ar-AE"/>
        </w:rPr>
        <w:br w:type="page"/>
      </w:r>
    </w:p>
    <w:p w:rsidR="005E5E19" w:rsidRPr="0036163C" w:rsidRDefault="005E5E19" w:rsidP="005E5E19">
      <w:pPr>
        <w:bidi/>
        <w:jc w:val="both"/>
        <w:rPr>
          <w:rFonts w:cs="Simplified Arabic"/>
          <w:color w:val="FF0000"/>
          <w:rtl/>
          <w:lang w:bidi="ar-AE"/>
        </w:rPr>
      </w:pPr>
    </w:p>
    <w:p w:rsidR="005E5E19" w:rsidRPr="00EC1F4F" w:rsidRDefault="007C7802" w:rsidP="007C7802">
      <w:pPr>
        <w:shd w:val="clear" w:color="auto" w:fill="DDD9C3" w:themeFill="background2" w:themeFillShade="E6"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>Department Role in Excellence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A0" w:firstRow="1" w:lastRow="0" w:firstColumn="1" w:lastColumn="0" w:noHBand="0" w:noVBand="0"/>
      </w:tblPr>
      <w:tblGrid>
        <w:gridCol w:w="4518"/>
        <w:gridCol w:w="5087"/>
      </w:tblGrid>
      <w:tr w:rsidR="005E5E19" w:rsidRPr="00372001" w:rsidTr="000F0074">
        <w:tc>
          <w:tcPr>
            <w:tcW w:w="2352" w:type="pct"/>
            <w:shd w:val="clear" w:color="auto" w:fill="D9D9D9" w:themeFill="background1" w:themeFillShade="D9"/>
          </w:tcPr>
          <w:p w:rsidR="005E5E19" w:rsidRDefault="005F6FDE" w:rsidP="00A33138">
            <w:pPr>
              <w:spacing w:after="0" w:line="240" w:lineRule="auto"/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</w:pPr>
            <w:r w:rsidRPr="005F6FDE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 xml:space="preserve">Department participation in internal and external excellence awards </w:t>
            </w:r>
            <w:r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(if available</w:t>
            </w:r>
            <w:r w:rsidR="00A33138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 xml:space="preserve"> and if not please mention NA</w:t>
            </w:r>
            <w:r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)</w:t>
            </w:r>
          </w:p>
          <w:p w:rsidR="00A33138" w:rsidRPr="005F6FDE" w:rsidRDefault="00A33138" w:rsidP="00A33138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48" w:type="pct"/>
            <w:shd w:val="clear" w:color="auto" w:fill="FFFFFF" w:themeFill="background1"/>
            <w:vAlign w:val="center"/>
          </w:tcPr>
          <w:p w:rsidR="005E5E19" w:rsidRPr="00372001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372001" w:rsidTr="000F0074">
        <w:tc>
          <w:tcPr>
            <w:tcW w:w="2352" w:type="pct"/>
            <w:shd w:val="clear" w:color="auto" w:fill="D9D9D9" w:themeFill="background1" w:themeFillShade="D9"/>
          </w:tcPr>
          <w:p w:rsidR="005E5E19" w:rsidRDefault="000F0074" w:rsidP="000F0074">
            <w:pPr>
              <w:spacing w:after="0" w:line="240" w:lineRule="auto"/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</w:pPr>
            <w:r w:rsidRPr="000F0074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 xml:space="preserve">Department awards or appreciation certificates </w:t>
            </w:r>
            <w:r w:rsidR="00A33138"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(if available</w:t>
            </w:r>
            <w:r w:rsidR="00A33138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 xml:space="preserve"> and if not please mention NA</w:t>
            </w:r>
            <w:r w:rsidR="00A33138"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)</w:t>
            </w:r>
          </w:p>
          <w:p w:rsidR="00A33138" w:rsidRPr="000F0074" w:rsidRDefault="00A33138" w:rsidP="000F0074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48" w:type="pct"/>
            <w:shd w:val="clear" w:color="auto" w:fill="FFFFFF" w:themeFill="background1"/>
            <w:vAlign w:val="center"/>
          </w:tcPr>
          <w:p w:rsidR="005E5E19" w:rsidRPr="00372001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372001" w:rsidTr="000F0074">
        <w:tc>
          <w:tcPr>
            <w:tcW w:w="2352" w:type="pct"/>
            <w:shd w:val="clear" w:color="auto" w:fill="D9D9D9" w:themeFill="background1" w:themeFillShade="D9"/>
          </w:tcPr>
          <w:p w:rsidR="005E5E19" w:rsidRDefault="005E5E19" w:rsidP="000F0074">
            <w:pPr>
              <w:bidi/>
              <w:spacing w:after="0" w:line="240" w:lineRule="auto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5E5E19" w:rsidRPr="000F0074" w:rsidRDefault="000F0074" w:rsidP="00F83887">
            <w:pPr>
              <w:bidi/>
              <w:spacing w:after="0" w:line="240" w:lineRule="auto"/>
              <w:jc w:val="right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bidi="ar-JO"/>
              </w:rPr>
              <w:t>List of Department</w:t>
            </w:r>
            <w:r w:rsidR="00C048A6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>’s</w:t>
            </w:r>
            <w:r>
              <w:rPr>
                <w:rFonts w:cs="Simplified Arabic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F0074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>Methodologies /Procedures</w:t>
            </w:r>
            <w:r w:rsidR="00A33138"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(if available</w:t>
            </w:r>
            <w:r w:rsidR="00A33138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 xml:space="preserve"> and if not please mention NA</w:t>
            </w:r>
            <w:r w:rsidR="00A33138"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)</w:t>
            </w:r>
          </w:p>
          <w:p w:rsidR="005E5E19" w:rsidRPr="00C708D4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48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372001" w:rsidTr="000F0074">
        <w:tc>
          <w:tcPr>
            <w:tcW w:w="2352" w:type="pct"/>
            <w:shd w:val="clear" w:color="auto" w:fill="D9D9D9" w:themeFill="background1" w:themeFillShade="D9"/>
          </w:tcPr>
          <w:p w:rsidR="005E5E19" w:rsidRPr="000F0074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E5E19" w:rsidRPr="000F0074" w:rsidRDefault="000F0074" w:rsidP="00C048A6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bidi="ar-JO"/>
              </w:rPr>
              <w:t xml:space="preserve"> Courses or sessions</w:t>
            </w:r>
            <w:r w:rsidR="00C048A6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 xml:space="preserve"> that employees attended</w:t>
            </w:r>
            <w:r>
              <w:rPr>
                <w:rFonts w:cs="Simplified Arabic"/>
                <w:b/>
                <w:bCs/>
                <w:sz w:val="24"/>
                <w:szCs w:val="24"/>
                <w:lang w:bidi="ar-JO"/>
              </w:rPr>
              <w:t xml:space="preserve"> in excellence/strategy /creativity and innovation</w:t>
            </w:r>
            <w:r w:rsidRPr="000F0074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C048A6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 xml:space="preserve">and </w:t>
            </w:r>
            <w:r w:rsidR="007C7802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>that was organized by the Department</w:t>
            </w:r>
            <w:r w:rsidR="00A33138"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(if available</w:t>
            </w:r>
            <w:r w:rsidR="00A33138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 xml:space="preserve"> and if not please mention NA</w:t>
            </w:r>
            <w:r w:rsidR="00A33138"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)</w:t>
            </w:r>
          </w:p>
          <w:p w:rsidR="005E5E19" w:rsidRPr="000F0074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48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E5E19" w:rsidRPr="00372001" w:rsidTr="000F0074">
        <w:tc>
          <w:tcPr>
            <w:tcW w:w="2352" w:type="pct"/>
            <w:shd w:val="clear" w:color="auto" w:fill="D9D9D9" w:themeFill="background1" w:themeFillShade="D9"/>
          </w:tcPr>
          <w:p w:rsidR="000F0074" w:rsidRDefault="000F0074" w:rsidP="00F83887">
            <w:pPr>
              <w:bidi/>
              <w:spacing w:after="0" w:line="240" w:lineRule="auto"/>
              <w:jc w:val="right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</w:p>
          <w:p w:rsidR="005E5E19" w:rsidRPr="000F0074" w:rsidRDefault="000F0074" w:rsidP="000F0074">
            <w:pPr>
              <w:bidi/>
              <w:spacing w:after="0" w:line="240" w:lineRule="auto"/>
              <w:jc w:val="right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F0074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>Social participations</w:t>
            </w:r>
            <w:r w:rsidR="00BC3C35">
              <w:rPr>
                <w:rFonts w:cs="Simplified Arabic"/>
                <w:b/>
                <w:bCs/>
                <w:sz w:val="24"/>
                <w:szCs w:val="24"/>
                <w:lang w:bidi="ar-JO"/>
              </w:rPr>
              <w:t xml:space="preserve"> for department and employees</w:t>
            </w:r>
            <w:r w:rsidR="00A33138"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(if available</w:t>
            </w:r>
            <w:r w:rsidR="00A33138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 xml:space="preserve"> and if not please mention NA</w:t>
            </w:r>
            <w:r w:rsidR="00A33138" w:rsidRPr="005F6FDE">
              <w:rPr>
                <w:rFonts w:cs="Simplified Arabic"/>
                <w:b/>
                <w:bCs/>
                <w:color w:val="FF0000"/>
                <w:sz w:val="24"/>
                <w:szCs w:val="24"/>
                <w:lang w:bidi="ar-JO"/>
              </w:rPr>
              <w:t>)</w:t>
            </w:r>
          </w:p>
          <w:p w:rsidR="005E5E19" w:rsidRPr="000F0074" w:rsidRDefault="005E5E19" w:rsidP="00F83887">
            <w:pPr>
              <w:bidi/>
              <w:spacing w:after="0" w:line="240" w:lineRule="auto"/>
              <w:jc w:val="right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48" w:type="pct"/>
            <w:shd w:val="clear" w:color="auto" w:fill="FFFFFF" w:themeFill="background1"/>
            <w:vAlign w:val="center"/>
          </w:tcPr>
          <w:p w:rsidR="005E5E19" w:rsidRDefault="005E5E19" w:rsidP="00F83887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5E5E19" w:rsidRDefault="005E5E19" w:rsidP="005E5E19">
      <w:pPr>
        <w:bidi/>
        <w:rPr>
          <w:rFonts w:ascii="Simplified Arabic" w:hAnsi="Simplified Arabic" w:cs="Simplified Arabic"/>
          <w:rtl/>
          <w:lang w:bidi="ar-AE"/>
        </w:rPr>
      </w:pPr>
    </w:p>
    <w:p w:rsidR="001138FD" w:rsidRPr="00DF035B" w:rsidRDefault="001138FD" w:rsidP="008B7E87">
      <w:pPr>
        <w:spacing w:line="360" w:lineRule="auto"/>
        <w:jc w:val="right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3B2276" w:rsidRPr="00DF035B" w:rsidRDefault="002017A5" w:rsidP="002017A5">
      <w:pPr>
        <w:pStyle w:val="Heading1"/>
        <w:numPr>
          <w:ilvl w:val="0"/>
          <w:numId w:val="13"/>
        </w:numPr>
        <w:ind w:left="389"/>
        <w:rPr>
          <w:rFonts w:cs="Simplified Arabic"/>
          <w:color w:val="auto"/>
          <w:rtl/>
          <w:lang w:bidi="ar-AE"/>
        </w:rPr>
      </w:pPr>
      <w:bookmarkStart w:id="5" w:name="_Toc404864335"/>
      <w:r>
        <w:rPr>
          <w:rFonts w:cs="Simplified Arabic"/>
          <w:color w:val="auto"/>
          <w:lang w:bidi="ar-JO"/>
        </w:rPr>
        <w:lastRenderedPageBreak/>
        <w:t>Criteria</w:t>
      </w:r>
      <w:bookmarkEnd w:id="5"/>
      <w:r>
        <w:rPr>
          <w:rFonts w:cs="Simplified Arabic"/>
          <w:color w:val="auto"/>
          <w:lang w:bidi="ar-JO"/>
        </w:rPr>
        <w:t xml:space="preserve"> </w:t>
      </w:r>
    </w:p>
    <w:p w:rsidR="00C775CD" w:rsidRPr="00DF035B" w:rsidRDefault="00D265EC" w:rsidP="002017A5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cs="Simplified Arabic"/>
          <w:color w:val="auto"/>
          <w:rtl/>
        </w:rPr>
      </w:pPr>
      <w:bookmarkStart w:id="6" w:name="_Toc404864336"/>
      <w:r>
        <w:rPr>
          <w:rFonts w:cs="Simplified Arabic"/>
          <w:color w:val="auto"/>
        </w:rPr>
        <w:t>Leadership</w:t>
      </w:r>
      <w:bookmarkEnd w:id="6"/>
    </w:p>
    <w:p w:rsidR="003B2276" w:rsidRPr="00DF69DA" w:rsidRDefault="003B227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……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7A4A8B" w:rsidP="007A4A8B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cs="Simplified Arabic"/>
          <w:color w:val="auto"/>
          <w:rtl/>
        </w:rPr>
      </w:pPr>
      <w:bookmarkStart w:id="7" w:name="_Toc404864337"/>
      <w:r>
        <w:rPr>
          <w:rFonts w:cs="Simplified Arabic"/>
          <w:color w:val="auto"/>
        </w:rPr>
        <w:lastRenderedPageBreak/>
        <w:t>Strategy</w:t>
      </w:r>
      <w:bookmarkEnd w:id="7"/>
    </w:p>
    <w:p w:rsidR="003B2276" w:rsidRPr="001222A9" w:rsidRDefault="003B2276" w:rsidP="008B7E87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1222A9" w:rsidRDefault="00C77EB5" w:rsidP="007A4A8B">
      <w:pPr>
        <w:pStyle w:val="ListParagraph"/>
        <w:numPr>
          <w:ilvl w:val="0"/>
          <w:numId w:val="5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C77EB5" w:rsidRPr="001222A9" w:rsidRDefault="00C77EB5" w:rsidP="007A4A8B">
      <w:pPr>
        <w:pStyle w:val="ListParagraph"/>
        <w:numPr>
          <w:ilvl w:val="0"/>
          <w:numId w:val="5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F94552" w:rsidRPr="00DF035B" w:rsidRDefault="00F94552" w:rsidP="00F9455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7A4A8B" w:rsidP="004B17AD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cs="Simplified Arabic"/>
          <w:color w:val="auto"/>
          <w:rtl/>
        </w:rPr>
      </w:pPr>
      <w:bookmarkStart w:id="8" w:name="_Toc404864338"/>
      <w:r>
        <w:rPr>
          <w:rFonts w:cs="Simplified Arabic"/>
          <w:color w:val="auto"/>
          <w:lang w:bidi="ar-JO"/>
        </w:rPr>
        <w:lastRenderedPageBreak/>
        <w:t xml:space="preserve">Human </w:t>
      </w:r>
      <w:r w:rsidR="004B17AD">
        <w:rPr>
          <w:rFonts w:cs="Simplified Arabic"/>
          <w:color w:val="auto"/>
          <w:lang w:bidi="ar-JO"/>
        </w:rPr>
        <w:t>R</w:t>
      </w:r>
      <w:r>
        <w:rPr>
          <w:rFonts w:cs="Simplified Arabic"/>
          <w:color w:val="auto"/>
          <w:lang w:bidi="ar-JO"/>
        </w:rPr>
        <w:t>esources</w:t>
      </w:r>
      <w:bookmarkEnd w:id="8"/>
    </w:p>
    <w:p w:rsidR="003B2276" w:rsidRPr="00DF035B" w:rsidRDefault="003B2276" w:rsidP="003C17A8">
      <w:pPr>
        <w:bidi/>
        <w:spacing w:line="360" w:lineRule="auto"/>
        <w:rPr>
          <w:rFonts w:cs="Simplified Arabic"/>
        </w:rPr>
      </w:pPr>
    </w:p>
    <w:p w:rsidR="007C7482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.…</w:t>
      </w:r>
    </w:p>
    <w:p w:rsidR="006215AD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DF035B" w:rsidRDefault="006215AD" w:rsidP="00F94552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A4A8B" w:rsidP="007A4A8B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cs="Simplified Arabic"/>
          <w:color w:val="auto"/>
          <w:rtl/>
        </w:rPr>
      </w:pPr>
      <w:bookmarkStart w:id="9" w:name="_Toc404864339"/>
      <w:r>
        <w:rPr>
          <w:rFonts w:cs="Simplified Arabic"/>
          <w:color w:val="auto"/>
        </w:rPr>
        <w:lastRenderedPageBreak/>
        <w:t>Partnership and Resources</w:t>
      </w:r>
      <w:bookmarkEnd w:id="9"/>
    </w:p>
    <w:p w:rsidR="00391EC6" w:rsidRPr="001222A9" w:rsidRDefault="00391EC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1222A9" w:rsidRDefault="006215AD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3A1EFC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3A1EFC" w:rsidRPr="00DF035B" w:rsidRDefault="003A1EFC" w:rsidP="007A4A8B">
      <w:pPr>
        <w:pStyle w:val="ListParagraph"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7A4A8B">
      <w:pPr>
        <w:pStyle w:val="ListParagraph"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2332DE">
      <w:pPr>
        <w:bidi/>
        <w:spacing w:line="360" w:lineRule="auto"/>
        <w:rPr>
          <w:rFonts w:cs="Simplified Arabic"/>
          <w:lang w:bidi="ar-AE"/>
        </w:rPr>
      </w:pPr>
    </w:p>
    <w:p w:rsidR="00F57993" w:rsidRPr="00DF035B" w:rsidRDefault="007A4A8B" w:rsidP="007A4A8B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ascii="TimesNewRoman,Bold" w:hAnsi="TimesNewRoman,Bold" w:cs="Simplified Arabic"/>
          <w:color w:val="auto"/>
        </w:rPr>
      </w:pPr>
      <w:bookmarkStart w:id="10" w:name="_Toc404864340"/>
      <w:r>
        <w:rPr>
          <w:rFonts w:cs="Simplified Arabic"/>
          <w:color w:val="auto"/>
        </w:rPr>
        <w:t>Processes and Services</w:t>
      </w:r>
      <w:bookmarkEnd w:id="10"/>
    </w:p>
    <w:p w:rsidR="003A1EFC" w:rsidRPr="001222A9" w:rsidRDefault="003A1EFC" w:rsidP="003C17A8">
      <w:pPr>
        <w:pStyle w:val="Heading2"/>
        <w:bidi/>
        <w:spacing w:line="360" w:lineRule="auto"/>
        <w:ind w:left="389"/>
        <w:rPr>
          <w:rFonts w:ascii="TimesNewRoman,Bold" w:hAnsi="TimesNewRoman,Bold" w:cs="Simplified Arabic"/>
          <w:color w:val="auto"/>
          <w:sz w:val="24"/>
          <w:szCs w:val="24"/>
        </w:rPr>
      </w:pPr>
      <w:r w:rsidRPr="001222A9">
        <w:rPr>
          <w:rFonts w:cs="Simplified Arabic"/>
          <w:color w:val="auto"/>
          <w:sz w:val="24"/>
          <w:szCs w:val="24"/>
        </w:rPr>
        <w:t xml:space="preserve"> </w:t>
      </w:r>
    </w:p>
    <w:p w:rsidR="003A1EFC" w:rsidRPr="00D8176E" w:rsidRDefault="003A1EFC" w:rsidP="007A4A8B">
      <w:pPr>
        <w:pStyle w:val="ListParagraph"/>
        <w:numPr>
          <w:ilvl w:val="0"/>
          <w:numId w:val="8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3A1EFC" w:rsidRPr="00D8176E" w:rsidRDefault="003A1EFC" w:rsidP="007A4A8B">
      <w:pPr>
        <w:pStyle w:val="ListParagraph"/>
        <w:numPr>
          <w:ilvl w:val="0"/>
          <w:numId w:val="8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8176E" w:rsidRDefault="003A1EFC" w:rsidP="007A4A8B">
      <w:pPr>
        <w:pStyle w:val="ListParagraph"/>
        <w:numPr>
          <w:ilvl w:val="0"/>
          <w:numId w:val="8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8176E" w:rsidRDefault="003A1EFC" w:rsidP="007A4A8B">
      <w:pPr>
        <w:pStyle w:val="ListParagraph"/>
        <w:numPr>
          <w:ilvl w:val="0"/>
          <w:numId w:val="8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F035B" w:rsidRDefault="003A1EFC" w:rsidP="007A4A8B">
      <w:pPr>
        <w:pStyle w:val="ListParagraph"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7A4A8B">
      <w:pPr>
        <w:pStyle w:val="ListParagraph"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874E60" w:rsidRPr="00DF035B" w:rsidRDefault="00874E60" w:rsidP="00874E60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7A4A8B">
      <w:pPr>
        <w:pStyle w:val="ListParagraph"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7A4A8B" w:rsidP="007A4A8B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cs="Simplified Arabic"/>
          <w:color w:val="auto"/>
          <w:rtl/>
        </w:rPr>
      </w:pPr>
      <w:bookmarkStart w:id="11" w:name="_Toc404864341"/>
      <w:r>
        <w:rPr>
          <w:rFonts w:cs="Simplified Arabic"/>
          <w:color w:val="auto"/>
        </w:rPr>
        <w:t>Customer</w:t>
      </w:r>
      <w:r w:rsidR="007C7802">
        <w:rPr>
          <w:rFonts w:cs="Simplified Arabic"/>
          <w:color w:val="auto"/>
        </w:rPr>
        <w:t>s</w:t>
      </w:r>
      <w:r>
        <w:rPr>
          <w:rFonts w:cs="Simplified Arabic"/>
          <w:color w:val="auto"/>
        </w:rPr>
        <w:t xml:space="preserve"> and Services Results</w:t>
      </w:r>
      <w:bookmarkEnd w:id="11"/>
    </w:p>
    <w:p w:rsidR="00F57993" w:rsidRPr="00D8176E" w:rsidRDefault="00F57993" w:rsidP="007A4A8B">
      <w:pPr>
        <w:spacing w:line="360" w:lineRule="auto"/>
        <w:rPr>
          <w:rFonts w:cs="Simplified Arabic"/>
          <w:sz w:val="24"/>
          <w:szCs w:val="24"/>
        </w:rPr>
      </w:pPr>
    </w:p>
    <w:p w:rsidR="007C7482" w:rsidRPr="00DF035B" w:rsidRDefault="00815BF5" w:rsidP="007A4A8B">
      <w:pPr>
        <w:pStyle w:val="ListParagraph"/>
        <w:numPr>
          <w:ilvl w:val="0"/>
          <w:numId w:val="9"/>
        </w:numPr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7A4A8B">
      <w:pPr>
        <w:pStyle w:val="ListParagraph"/>
        <w:numPr>
          <w:ilvl w:val="0"/>
          <w:numId w:val="9"/>
        </w:numPr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3C17A8">
      <w:pPr>
        <w:bidi/>
        <w:spacing w:line="360" w:lineRule="auto"/>
        <w:ind w:left="360" w:firstLine="72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rPr>
          <w:rFonts w:cs="Simplified Arabic"/>
          <w:lang w:bidi="ar-AE"/>
        </w:rPr>
      </w:pPr>
    </w:p>
    <w:p w:rsidR="003018A6" w:rsidRPr="00DF035B" w:rsidRDefault="007A4A8B" w:rsidP="007A4A8B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cs="Simplified Arabic"/>
          <w:color w:val="auto"/>
          <w:rtl/>
          <w:lang w:bidi="ar-AE"/>
        </w:rPr>
      </w:pPr>
      <w:bookmarkStart w:id="12" w:name="_Toc404864342"/>
      <w:r>
        <w:rPr>
          <w:rFonts w:cs="Simplified Arabic"/>
          <w:color w:val="auto"/>
        </w:rPr>
        <w:t>HR Results</w:t>
      </w:r>
      <w:bookmarkEnd w:id="12"/>
    </w:p>
    <w:p w:rsidR="003018A6" w:rsidRPr="00D8176E" w:rsidRDefault="003018A6" w:rsidP="003C17A8">
      <w:pPr>
        <w:bidi/>
        <w:spacing w:line="360" w:lineRule="auto"/>
        <w:rPr>
          <w:rFonts w:cs="Simplified Arabic"/>
          <w:sz w:val="24"/>
          <w:szCs w:val="24"/>
          <w:lang w:bidi="ar-AE"/>
        </w:rPr>
      </w:pPr>
    </w:p>
    <w:p w:rsidR="007C7482" w:rsidRPr="00DF035B" w:rsidRDefault="00815BF5" w:rsidP="007A4A8B">
      <w:pPr>
        <w:pStyle w:val="ListParagraph"/>
        <w:numPr>
          <w:ilvl w:val="0"/>
          <w:numId w:val="10"/>
        </w:numPr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7A4A8B">
      <w:pPr>
        <w:pStyle w:val="ListParagraph"/>
        <w:numPr>
          <w:ilvl w:val="0"/>
          <w:numId w:val="10"/>
        </w:numPr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1138FD" w:rsidRPr="00DF035B" w:rsidRDefault="001138FD" w:rsidP="007A4A8B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7A4A8B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7A4A8B" w:rsidP="007A4A8B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60"/>
        <w:rPr>
          <w:rFonts w:cs="Simplified Arabic"/>
          <w:color w:val="auto"/>
          <w:lang w:bidi="ar-AE"/>
        </w:rPr>
      </w:pPr>
      <w:bookmarkStart w:id="13" w:name="_Toc404864343"/>
      <w:r>
        <w:rPr>
          <w:rFonts w:cs="Simplified Arabic"/>
          <w:color w:val="auto"/>
        </w:rPr>
        <w:t xml:space="preserve">Partners, Society and </w:t>
      </w:r>
      <w:r w:rsidR="00D265EC">
        <w:rPr>
          <w:rFonts w:cs="Simplified Arabic"/>
          <w:color w:val="auto"/>
        </w:rPr>
        <w:t>Environment</w:t>
      </w:r>
      <w:r w:rsidR="007C7802">
        <w:rPr>
          <w:rFonts w:cs="Simplified Arabic"/>
          <w:color w:val="auto"/>
        </w:rPr>
        <w:t xml:space="preserve"> Results</w:t>
      </w:r>
      <w:bookmarkEnd w:id="13"/>
    </w:p>
    <w:p w:rsidR="001138FD" w:rsidRPr="00D8176E" w:rsidRDefault="001138FD" w:rsidP="007A4A8B">
      <w:pPr>
        <w:pStyle w:val="ListParagraph"/>
        <w:bidi/>
        <w:spacing w:line="360" w:lineRule="auto"/>
        <w:ind w:left="360"/>
        <w:jc w:val="right"/>
        <w:rPr>
          <w:rFonts w:cs="Simplified Arabic"/>
          <w:sz w:val="24"/>
          <w:szCs w:val="24"/>
          <w:rtl/>
          <w:lang w:bidi="ar-AE"/>
        </w:rPr>
      </w:pPr>
    </w:p>
    <w:p w:rsidR="003C17A8" w:rsidRPr="00D8176E" w:rsidRDefault="003C17A8" w:rsidP="007A4A8B">
      <w:pPr>
        <w:pStyle w:val="ListParagraph"/>
        <w:bidi/>
        <w:spacing w:line="360" w:lineRule="auto"/>
        <w:ind w:left="360"/>
        <w:jc w:val="right"/>
        <w:rPr>
          <w:rFonts w:cs="Simplified Arabic"/>
          <w:sz w:val="24"/>
          <w:szCs w:val="24"/>
          <w:lang w:bidi="ar-AE"/>
        </w:rPr>
      </w:pPr>
    </w:p>
    <w:p w:rsidR="003C17A8" w:rsidRPr="00D8176E" w:rsidRDefault="003C17A8" w:rsidP="007A4A8B">
      <w:pPr>
        <w:pStyle w:val="ListParagraph"/>
        <w:numPr>
          <w:ilvl w:val="0"/>
          <w:numId w:val="11"/>
        </w:numPr>
        <w:spacing w:line="360" w:lineRule="auto"/>
        <w:ind w:left="360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2955BE" w:rsidRPr="00D8176E" w:rsidRDefault="002955BE" w:rsidP="007A4A8B">
      <w:pPr>
        <w:pStyle w:val="ListParagraph"/>
        <w:numPr>
          <w:ilvl w:val="0"/>
          <w:numId w:val="11"/>
        </w:numPr>
        <w:spacing w:line="360" w:lineRule="auto"/>
        <w:ind w:left="360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7A4A8B" w:rsidP="007C7802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cs="Simplified Arabic"/>
          <w:color w:val="auto"/>
          <w:rtl/>
        </w:rPr>
      </w:pPr>
      <w:bookmarkStart w:id="14" w:name="_Toc404864344"/>
      <w:r>
        <w:rPr>
          <w:rFonts w:cs="Simplified Arabic"/>
          <w:color w:val="auto"/>
          <w:lang w:bidi="ar-JO"/>
        </w:rPr>
        <w:lastRenderedPageBreak/>
        <w:t xml:space="preserve">Key Performance </w:t>
      </w:r>
      <w:r w:rsidR="007C7802">
        <w:rPr>
          <w:rFonts w:cs="Simplified Arabic"/>
          <w:color w:val="auto"/>
          <w:lang w:bidi="ar-JO"/>
        </w:rPr>
        <w:t>Results</w:t>
      </w:r>
      <w:bookmarkEnd w:id="14"/>
    </w:p>
    <w:p w:rsidR="00F57993" w:rsidRPr="00D8176E" w:rsidRDefault="00F57993" w:rsidP="007A4A8B">
      <w:pPr>
        <w:spacing w:line="360" w:lineRule="auto"/>
        <w:rPr>
          <w:rFonts w:cs="Simplified Arabic"/>
          <w:sz w:val="24"/>
          <w:szCs w:val="24"/>
        </w:rPr>
      </w:pPr>
    </w:p>
    <w:p w:rsidR="001138FD" w:rsidRPr="00D8176E" w:rsidRDefault="002955BE" w:rsidP="007A4A8B">
      <w:pPr>
        <w:pStyle w:val="ListParagraph"/>
        <w:numPr>
          <w:ilvl w:val="0"/>
          <w:numId w:val="12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2955BE" w:rsidRPr="00D8176E" w:rsidRDefault="002955BE" w:rsidP="007A4A8B">
      <w:pPr>
        <w:pStyle w:val="ListParagraph"/>
        <w:numPr>
          <w:ilvl w:val="0"/>
          <w:numId w:val="12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Default="002332DE" w:rsidP="003C17A8">
      <w:pPr>
        <w:spacing w:line="360" w:lineRule="auto"/>
        <w:rPr>
          <w:rFonts w:cs="Simplified Arabic"/>
          <w:lang w:bidi="ar-AE"/>
        </w:rPr>
      </w:pPr>
    </w:p>
    <w:p w:rsidR="007A4A8B" w:rsidRDefault="007A4A8B" w:rsidP="003C17A8">
      <w:pPr>
        <w:spacing w:line="360" w:lineRule="auto"/>
        <w:rPr>
          <w:rFonts w:cs="Simplified Arabic"/>
          <w:lang w:bidi="ar-AE"/>
        </w:rPr>
      </w:pPr>
    </w:p>
    <w:p w:rsidR="007A4A8B" w:rsidRDefault="007A4A8B" w:rsidP="003C17A8">
      <w:pPr>
        <w:spacing w:line="360" w:lineRule="auto"/>
        <w:rPr>
          <w:rFonts w:cs="Simplified Arabic"/>
          <w:lang w:bidi="ar-AE"/>
        </w:rPr>
      </w:pPr>
    </w:p>
    <w:p w:rsidR="007A4A8B" w:rsidRPr="00DF035B" w:rsidRDefault="007A4A8B" w:rsidP="003C17A8">
      <w:pPr>
        <w:spacing w:line="360" w:lineRule="auto"/>
        <w:rPr>
          <w:rFonts w:cs="Simplified Arabic"/>
          <w:rtl/>
          <w:lang w:bidi="ar-AE"/>
        </w:rPr>
      </w:pPr>
    </w:p>
    <w:p w:rsidR="00077BDD" w:rsidRPr="00DF035B" w:rsidRDefault="002017A5" w:rsidP="002017A5">
      <w:pPr>
        <w:pStyle w:val="Heading1"/>
        <w:numPr>
          <w:ilvl w:val="0"/>
          <w:numId w:val="13"/>
        </w:numPr>
        <w:ind w:left="389"/>
        <w:rPr>
          <w:rFonts w:cs="Simplified Arabic"/>
          <w:color w:val="auto"/>
          <w:rtl/>
          <w:lang w:bidi="ar-AE"/>
        </w:rPr>
      </w:pPr>
      <w:bookmarkStart w:id="15" w:name="_Toc404864345"/>
      <w:r>
        <w:rPr>
          <w:rFonts w:cs="Simplified Arabic"/>
          <w:color w:val="auto"/>
          <w:lang w:bidi="ar-AE"/>
        </w:rPr>
        <w:lastRenderedPageBreak/>
        <w:t>Appendices</w:t>
      </w:r>
      <w:bookmarkEnd w:id="15"/>
    </w:p>
    <w:p w:rsidR="002017A5" w:rsidRDefault="002017A5" w:rsidP="00077BDD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Default="002017A5" w:rsidP="002017A5">
      <w:pPr>
        <w:bidi/>
        <w:rPr>
          <w:rFonts w:cs="Simplified Arabic"/>
          <w:lang w:bidi="ar-AE"/>
        </w:rPr>
      </w:pPr>
    </w:p>
    <w:p w:rsidR="00077BDD" w:rsidRPr="002017A5" w:rsidRDefault="002017A5" w:rsidP="002017A5">
      <w:pPr>
        <w:tabs>
          <w:tab w:val="left" w:pos="5279"/>
        </w:tabs>
        <w:bidi/>
        <w:rPr>
          <w:rFonts w:cs="Simplified Arabic"/>
          <w:lang w:bidi="ar-AE"/>
        </w:rPr>
      </w:pPr>
      <w:r>
        <w:rPr>
          <w:rFonts w:cs="Simplified Arabic"/>
          <w:rtl/>
          <w:lang w:bidi="ar-AE"/>
        </w:rPr>
        <w:tab/>
      </w:r>
    </w:p>
    <w:sectPr w:rsidR="00077BDD" w:rsidRPr="002017A5" w:rsidSect="00D90DFA">
      <w:pgSz w:w="11909" w:h="16834" w:code="9"/>
      <w:pgMar w:top="1080" w:right="144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BD9" w:rsidRDefault="00201BD9" w:rsidP="0071635C">
      <w:pPr>
        <w:spacing w:after="0" w:line="240" w:lineRule="auto"/>
      </w:pPr>
      <w:r>
        <w:separator/>
      </w:r>
    </w:p>
  </w:endnote>
  <w:endnote w:type="continuationSeparator" w:id="0">
    <w:p w:rsidR="00201BD9" w:rsidRDefault="00201BD9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2017A5" w:rsidRDefault="002017A5" w:rsidP="002017A5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Department Name</w:t>
            </w:r>
            <w:r w:rsidR="00201BD9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margin-left:-.75pt;margin-top:-.5pt;width:465.75pt;height:0;z-index:251665408;mso-position-horizontal-relative:text;mso-position-vertical-relative:text" o:connectortype="straight" strokecolor="#7f7f7f [1612]"/>
              </w:pict>
            </w:r>
            <w:r w:rsidR="00201BD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053" type="#_x0000_t32" style="position:absolute;margin-left:-.75pt;margin-top:-.5pt;width:465.75pt;height:0;z-index:251666432;mso-position-horizontal-relative:text;mso-position-vertical-relative:text" o:connectortype="straight" strokecolor="#7f7f7f [1612]"/>
              </w:pict>
            </w: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     Page  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A4C18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1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BD9" w:rsidRDefault="00201BD9" w:rsidP="0071635C">
      <w:pPr>
        <w:spacing w:after="0" w:line="240" w:lineRule="auto"/>
      </w:pPr>
      <w:r>
        <w:separator/>
      </w:r>
    </w:p>
  </w:footnote>
  <w:footnote w:type="continuationSeparator" w:id="0">
    <w:p w:rsidR="00201BD9" w:rsidRDefault="00201BD9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A5" w:rsidRPr="002332DE" w:rsidRDefault="002017A5" w:rsidP="002017A5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5314A4CE" wp14:editId="5A03536B">
          <wp:extent cx="1780162" cy="350196"/>
          <wp:effectExtent l="0" t="0" r="0" b="0"/>
          <wp:docPr id="3" name="Picture 3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5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BD9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75pt;margin-top:32.25pt;width:465.75pt;height:0;z-index:251663360;mso-position-horizontal-relative:text;mso-position-vertical-relative:text" o:connectortype="straight" strokecolor="#7f7f7f [1612]"/>
      </w:pict>
    </w:r>
    <w:r>
      <w:rPr>
        <w:rFonts w:cs="Simplified Arabic"/>
        <w:b/>
        <w:bCs/>
        <w:color w:val="808080" w:themeColor="background1" w:themeShade="80"/>
        <w:sz w:val="24"/>
        <w:szCs w:val="24"/>
      </w:rPr>
      <w:t xml:space="preserve">                                                     Distinguished Department Category</w:t>
    </w:r>
    <w:r>
      <w:rPr>
        <w:rFonts w:cs="Simplified Arabic"/>
        <w:b/>
        <w:bCs/>
        <w:color w:val="808080" w:themeColor="background1" w:themeShade="80"/>
        <w:sz w:val="24"/>
        <w:szCs w:val="24"/>
      </w:rPr>
      <w:tab/>
    </w:r>
    <w:r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  <w:p w:rsidR="0071635C" w:rsidRPr="002017A5" w:rsidRDefault="0071635C" w:rsidP="002017A5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8E6"/>
    <w:multiLevelType w:val="hybridMultilevel"/>
    <w:tmpl w:val="B66E2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E691E"/>
    <w:multiLevelType w:val="hybridMultilevel"/>
    <w:tmpl w:val="9CD63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B33E6"/>
    <w:multiLevelType w:val="hybridMultilevel"/>
    <w:tmpl w:val="ADECA46E"/>
    <w:lvl w:ilvl="0" w:tplc="C2DE7608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18BC234A">
      <w:start w:val="1"/>
      <w:numFmt w:val="decimal"/>
      <w:lvlText w:val="%2.4"/>
      <w:lvlJc w:val="left"/>
      <w:pPr>
        <w:ind w:left="1080" w:hanging="360"/>
      </w:pPr>
      <w:rPr>
        <w:rFonts w:cs="Simplified Arabic" w:hint="cs"/>
        <w:bCs w:val="0"/>
        <w:iCs w:val="0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"/>
  </w:num>
  <w:num w:numId="5">
    <w:abstractNumId w:val="1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2"/>
  </w:num>
  <w:num w:numId="13">
    <w:abstractNumId w:val="2"/>
  </w:num>
  <w:num w:numId="14">
    <w:abstractNumId w:val="10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1"/>
        <o:r id="V:Rule2" type="connector" idref="#_x0000_s2052"/>
        <o:r id="V:Rule3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1A6"/>
    <w:rsid w:val="000233DD"/>
    <w:rsid w:val="0003730F"/>
    <w:rsid w:val="000419C9"/>
    <w:rsid w:val="00074AA3"/>
    <w:rsid w:val="00077BDD"/>
    <w:rsid w:val="00085EE7"/>
    <w:rsid w:val="000A734E"/>
    <w:rsid w:val="000C47E9"/>
    <w:rsid w:val="000C6A87"/>
    <w:rsid w:val="000F0074"/>
    <w:rsid w:val="000F7405"/>
    <w:rsid w:val="001138FD"/>
    <w:rsid w:val="001206B2"/>
    <w:rsid w:val="0012117E"/>
    <w:rsid w:val="001222A9"/>
    <w:rsid w:val="00122D73"/>
    <w:rsid w:val="00131E0B"/>
    <w:rsid w:val="00135504"/>
    <w:rsid w:val="001362ED"/>
    <w:rsid w:val="00180751"/>
    <w:rsid w:val="00182E64"/>
    <w:rsid w:val="00193D11"/>
    <w:rsid w:val="001A4C18"/>
    <w:rsid w:val="001D045F"/>
    <w:rsid w:val="001D11B2"/>
    <w:rsid w:val="001F6C7D"/>
    <w:rsid w:val="002017A5"/>
    <w:rsid w:val="00201BD9"/>
    <w:rsid w:val="002233C4"/>
    <w:rsid w:val="002332DE"/>
    <w:rsid w:val="00254300"/>
    <w:rsid w:val="00261684"/>
    <w:rsid w:val="00266BF4"/>
    <w:rsid w:val="002701A6"/>
    <w:rsid w:val="002736F3"/>
    <w:rsid w:val="00290C37"/>
    <w:rsid w:val="002955BE"/>
    <w:rsid w:val="002D13FE"/>
    <w:rsid w:val="002F7431"/>
    <w:rsid w:val="003018A6"/>
    <w:rsid w:val="00311D25"/>
    <w:rsid w:val="00313948"/>
    <w:rsid w:val="00321EB4"/>
    <w:rsid w:val="00337BAB"/>
    <w:rsid w:val="00381E77"/>
    <w:rsid w:val="00391EC6"/>
    <w:rsid w:val="003A13CB"/>
    <w:rsid w:val="003A1EFC"/>
    <w:rsid w:val="003B1A5F"/>
    <w:rsid w:val="003B2276"/>
    <w:rsid w:val="003C17A8"/>
    <w:rsid w:val="003E2AFF"/>
    <w:rsid w:val="003E4A13"/>
    <w:rsid w:val="004308A3"/>
    <w:rsid w:val="00441B63"/>
    <w:rsid w:val="00450330"/>
    <w:rsid w:val="00496905"/>
    <w:rsid w:val="004B17AD"/>
    <w:rsid w:val="004E3C9D"/>
    <w:rsid w:val="004F50AD"/>
    <w:rsid w:val="0051477B"/>
    <w:rsid w:val="005316E6"/>
    <w:rsid w:val="005540A5"/>
    <w:rsid w:val="00597C69"/>
    <w:rsid w:val="005B4893"/>
    <w:rsid w:val="005E5E19"/>
    <w:rsid w:val="005F6FDE"/>
    <w:rsid w:val="00602955"/>
    <w:rsid w:val="00612B74"/>
    <w:rsid w:val="006167C2"/>
    <w:rsid w:val="006215AD"/>
    <w:rsid w:val="00653C34"/>
    <w:rsid w:val="00665868"/>
    <w:rsid w:val="00670C92"/>
    <w:rsid w:val="006836BC"/>
    <w:rsid w:val="00691BD2"/>
    <w:rsid w:val="006A1D4D"/>
    <w:rsid w:val="006D29AC"/>
    <w:rsid w:val="006F26BA"/>
    <w:rsid w:val="0071635C"/>
    <w:rsid w:val="00735A65"/>
    <w:rsid w:val="00746EBD"/>
    <w:rsid w:val="0076283F"/>
    <w:rsid w:val="007A4A8B"/>
    <w:rsid w:val="007B0498"/>
    <w:rsid w:val="007C7482"/>
    <w:rsid w:val="007C7802"/>
    <w:rsid w:val="007E21D1"/>
    <w:rsid w:val="007E61EC"/>
    <w:rsid w:val="00804513"/>
    <w:rsid w:val="00815BF5"/>
    <w:rsid w:val="008714DB"/>
    <w:rsid w:val="00874E60"/>
    <w:rsid w:val="00877FB0"/>
    <w:rsid w:val="00885AA3"/>
    <w:rsid w:val="008A7983"/>
    <w:rsid w:val="008B7E87"/>
    <w:rsid w:val="008E6820"/>
    <w:rsid w:val="009124E4"/>
    <w:rsid w:val="00952CBB"/>
    <w:rsid w:val="00961B7C"/>
    <w:rsid w:val="00965EA0"/>
    <w:rsid w:val="009667DF"/>
    <w:rsid w:val="0097196B"/>
    <w:rsid w:val="00994ABB"/>
    <w:rsid w:val="00995262"/>
    <w:rsid w:val="009A2EE2"/>
    <w:rsid w:val="00A01390"/>
    <w:rsid w:val="00A15C11"/>
    <w:rsid w:val="00A270F6"/>
    <w:rsid w:val="00A33138"/>
    <w:rsid w:val="00A6365E"/>
    <w:rsid w:val="00A775B1"/>
    <w:rsid w:val="00A8359A"/>
    <w:rsid w:val="00AC2479"/>
    <w:rsid w:val="00AD2546"/>
    <w:rsid w:val="00AD2DE2"/>
    <w:rsid w:val="00AD4260"/>
    <w:rsid w:val="00AE15C3"/>
    <w:rsid w:val="00B0614C"/>
    <w:rsid w:val="00B37463"/>
    <w:rsid w:val="00B374D8"/>
    <w:rsid w:val="00B535FB"/>
    <w:rsid w:val="00B64466"/>
    <w:rsid w:val="00B97133"/>
    <w:rsid w:val="00BA23E1"/>
    <w:rsid w:val="00BC3C35"/>
    <w:rsid w:val="00BC4F4A"/>
    <w:rsid w:val="00BD2370"/>
    <w:rsid w:val="00C048A6"/>
    <w:rsid w:val="00C25086"/>
    <w:rsid w:val="00C30833"/>
    <w:rsid w:val="00C56980"/>
    <w:rsid w:val="00C775CD"/>
    <w:rsid w:val="00C77EB5"/>
    <w:rsid w:val="00C8371B"/>
    <w:rsid w:val="00C9016E"/>
    <w:rsid w:val="00C934B3"/>
    <w:rsid w:val="00CA3B8B"/>
    <w:rsid w:val="00D0308F"/>
    <w:rsid w:val="00D13DEC"/>
    <w:rsid w:val="00D265EC"/>
    <w:rsid w:val="00D2786F"/>
    <w:rsid w:val="00D64348"/>
    <w:rsid w:val="00D8176E"/>
    <w:rsid w:val="00D8550D"/>
    <w:rsid w:val="00D862EC"/>
    <w:rsid w:val="00D90DFA"/>
    <w:rsid w:val="00DA2700"/>
    <w:rsid w:val="00DA34E7"/>
    <w:rsid w:val="00DA3A0E"/>
    <w:rsid w:val="00DB0A64"/>
    <w:rsid w:val="00DB32B0"/>
    <w:rsid w:val="00DB357F"/>
    <w:rsid w:val="00DE3C63"/>
    <w:rsid w:val="00DF035B"/>
    <w:rsid w:val="00DF4708"/>
    <w:rsid w:val="00DF69DA"/>
    <w:rsid w:val="00E457D6"/>
    <w:rsid w:val="00E7144A"/>
    <w:rsid w:val="00E902FC"/>
    <w:rsid w:val="00EA648D"/>
    <w:rsid w:val="00EB2AF6"/>
    <w:rsid w:val="00EC4E23"/>
    <w:rsid w:val="00ED1C5A"/>
    <w:rsid w:val="00F06257"/>
    <w:rsid w:val="00F07F42"/>
    <w:rsid w:val="00F57993"/>
    <w:rsid w:val="00F6109F"/>
    <w:rsid w:val="00F7769F"/>
    <w:rsid w:val="00F94552"/>
    <w:rsid w:val="00FA0D86"/>
    <w:rsid w:val="00FA4481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9A603DB5-B714-4587-8D03-4A5F81BB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4308A3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6FDE"/>
    <w:pPr>
      <w:tabs>
        <w:tab w:val="left" w:pos="1100"/>
        <w:tab w:val="left" w:pos="1540"/>
        <w:tab w:val="right" w:leader="dot" w:pos="9379"/>
      </w:tabs>
      <w:bidi/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D5C0-6FA7-46C0-BCE9-9B79091A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16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Shaikha Hussain  Al Ahbabi</cp:lastModifiedBy>
  <cp:revision>24</cp:revision>
  <cp:lastPrinted>2010-03-25T12:38:00Z</cp:lastPrinted>
  <dcterms:created xsi:type="dcterms:W3CDTF">2010-04-19T13:33:00Z</dcterms:created>
  <dcterms:modified xsi:type="dcterms:W3CDTF">2015-03-09T06:41:00Z</dcterms:modified>
</cp:coreProperties>
</file>