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1709D" w14:textId="55D74CCE" w:rsidR="004C4D63" w:rsidRPr="004C4D63" w:rsidRDefault="004C4D63" w:rsidP="0081731A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</w:p>
    <w:p w14:paraId="695A4988" w14:textId="5CE3FC7A" w:rsidR="0081731A" w:rsidRDefault="00306124" w:rsidP="00306124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  <w:r w:rsidRPr="00C227D1">
        <w:rPr>
          <w:rFonts w:ascii="Sakkal Majalla" w:hAnsi="Sakkal Majalla" w:cs="Sakkal Majalla"/>
          <w:b/>
          <w:bCs/>
          <w:noProof/>
          <w:color w:val="C00000"/>
          <w:sz w:val="26"/>
          <w:szCs w:val="26"/>
        </w:rPr>
        <w:drawing>
          <wp:inline distT="0" distB="0" distL="0" distR="0" wp14:anchorId="695D9AA0" wp14:editId="4701DCD1">
            <wp:extent cx="3314700" cy="243630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 of Excellence Logo copy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97" t="29015" r="32352" b="23594"/>
                    <a:stretch/>
                  </pic:blipFill>
                  <pic:spPr bwMode="auto">
                    <a:xfrm>
                      <a:off x="0" y="0"/>
                      <a:ext cx="3354201" cy="2465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A1CDFE" w14:textId="77777777" w:rsidR="0081731A" w:rsidRDefault="0081731A" w:rsidP="0081731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</w:p>
    <w:p w14:paraId="6D74FFB4" w14:textId="68535DC0" w:rsidR="00A0690A" w:rsidRPr="000E0150" w:rsidRDefault="00A0690A" w:rsidP="0081731A">
      <w:pPr>
        <w:bidi/>
        <w:spacing w:line="240" w:lineRule="auto"/>
        <w:jc w:val="center"/>
        <w:rPr>
          <w:rFonts w:asciiTheme="majorBidi" w:hAnsiTheme="majorBidi" w:cstheme="majorBidi"/>
          <w:b/>
          <w:bCs/>
          <w:color w:val="806000" w:themeColor="accent4" w:themeShade="80"/>
          <w:sz w:val="26"/>
          <w:szCs w:val="26"/>
          <w:u w:val="single"/>
          <w:rtl/>
        </w:rPr>
      </w:pPr>
      <w:r w:rsidRPr="000E0150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 xml:space="preserve">قطاع </w:t>
      </w:r>
      <w:r w:rsidR="00E46425" w:rsidRPr="000E0150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النائب المشارك لشؤون الطلبة والتسجيل</w:t>
      </w:r>
      <w:r w:rsidR="000E0150" w:rsidRPr="000E0150">
        <w:rPr>
          <w:rFonts w:asciiTheme="majorBidi" w:hAnsiTheme="majorBidi" w:cstheme="majorBidi"/>
          <w:b/>
          <w:bCs/>
          <w:color w:val="806000" w:themeColor="accent4" w:themeShade="80"/>
          <w:sz w:val="26"/>
          <w:szCs w:val="26"/>
          <w:u w:val="single"/>
        </w:rPr>
        <w:t xml:space="preserve"> Excellence Award in Students Affairs</w:t>
      </w:r>
    </w:p>
    <w:p w14:paraId="4C45635F" w14:textId="698F16B7" w:rsidR="004B4C22" w:rsidRPr="004B4C22" w:rsidRDefault="004B4C22" w:rsidP="004B4C22">
      <w:pPr>
        <w:pStyle w:val="ListParagraph"/>
        <w:numPr>
          <w:ilvl w:val="0"/>
          <w:numId w:val="28"/>
        </w:numPr>
        <w:bidi/>
        <w:spacing w:line="240" w:lineRule="auto"/>
        <w:jc w:val="center"/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  <w:rtl/>
        </w:rPr>
      </w:pPr>
      <w:bookmarkStart w:id="0" w:name="_Hlk67690480"/>
      <w:r w:rsidRPr="004B4C22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 xml:space="preserve">فئة </w:t>
      </w:r>
      <w:r w:rsidRPr="004B4C22"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  <w:rtl/>
        </w:rPr>
        <w:t xml:space="preserve">الخدمة الطلابية المتميزة </w:t>
      </w:r>
      <w:r w:rsidRPr="004B4C22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(</w:t>
      </w:r>
      <w:r w:rsidRPr="004B4C22">
        <w:rPr>
          <w:rFonts w:ascii="Sakkal Majalla" w:hAnsi="Sakkal Majalla" w:cs="Sakkal Majalla"/>
          <w:b/>
          <w:bCs/>
          <w:color w:val="806000" w:themeColor="accent4" w:themeShade="80"/>
          <w:sz w:val="32"/>
          <w:szCs w:val="32"/>
          <w:u w:val="single"/>
        </w:rPr>
        <w:t>Service Excellence</w:t>
      </w:r>
      <w:r w:rsidRPr="004B4C22">
        <w:rPr>
          <w:rFonts w:ascii="Sakkal Majalla" w:hAnsi="Sakkal Majalla" w:cs="Sakkal Majalla" w:hint="cs"/>
          <w:b/>
          <w:bCs/>
          <w:color w:val="806000" w:themeColor="accent4" w:themeShade="80"/>
          <w:sz w:val="32"/>
          <w:szCs w:val="32"/>
          <w:u w:val="single"/>
          <w:rtl/>
        </w:rPr>
        <w:t>)</w:t>
      </w:r>
    </w:p>
    <w:bookmarkEnd w:id="0"/>
    <w:p w14:paraId="42A68A39" w14:textId="77777777" w:rsidR="004B4C22" w:rsidRPr="004B4C22" w:rsidRDefault="004B4C22" w:rsidP="004B4C22">
      <w:pPr>
        <w:bidi/>
        <w:spacing w:line="240" w:lineRule="auto"/>
        <w:ind w:left="720"/>
        <w:jc w:val="center"/>
        <w:rPr>
          <w:rFonts w:ascii="Sakkal Majalla" w:hAnsi="Sakkal Majalla" w:cs="Sakkal Majalla"/>
          <w:sz w:val="26"/>
          <w:szCs w:val="26"/>
        </w:rPr>
      </w:pPr>
      <w:r w:rsidRPr="004B4C22">
        <w:rPr>
          <w:rFonts w:ascii="Sakkal Majalla" w:hAnsi="Sakkal Majalla" w:cs="Sakkal Majalla" w:hint="cs"/>
          <w:sz w:val="26"/>
          <w:szCs w:val="26"/>
          <w:rtl/>
        </w:rPr>
        <w:t>جائزة واحدة تمنح</w:t>
      </w:r>
      <w:r w:rsidRPr="004B4C22">
        <w:rPr>
          <w:rFonts w:ascii="Sakkal Majalla" w:hAnsi="Sakkal Majalla" w:cs="Sakkal Majalla"/>
          <w:sz w:val="26"/>
          <w:szCs w:val="26"/>
          <w:rtl/>
        </w:rPr>
        <w:t xml:space="preserve"> للجهة التي قدمت أفضل خدمة طلابية تتفهم احتياجات الطلاب واستطاعت بها تحقيق نتائج ايجابية متميزة ضمن محور تحقيق رؤية واستراتيجية الجامعة (بحد أقصى خدمتين).</w:t>
      </w:r>
    </w:p>
    <w:p w14:paraId="40972FD4" w14:textId="77777777" w:rsidR="007308E0" w:rsidRDefault="007308E0" w:rsidP="007308E0">
      <w:pPr>
        <w:pStyle w:val="ListParagraph"/>
        <w:spacing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7F56AE">
        <w:rPr>
          <w:rFonts w:asciiTheme="majorBidi" w:hAnsiTheme="majorBidi" w:cstheme="majorBidi"/>
          <w:sz w:val="24"/>
          <w:szCs w:val="24"/>
          <w:lang w:val="en"/>
        </w:rPr>
        <w:t>One award</w:t>
      </w:r>
      <w:r>
        <w:rPr>
          <w:rFonts w:asciiTheme="majorBidi" w:hAnsiTheme="majorBidi" w:cstheme="majorBidi"/>
          <w:sz w:val="24"/>
          <w:szCs w:val="24"/>
          <w:lang w:val="en"/>
        </w:rPr>
        <w:t xml:space="preserve"> that</w:t>
      </w:r>
      <w:r w:rsidRPr="007F56AE">
        <w:rPr>
          <w:rFonts w:asciiTheme="majorBidi" w:hAnsiTheme="majorBidi" w:cstheme="majorBidi"/>
          <w:sz w:val="24"/>
          <w:szCs w:val="24"/>
          <w:lang w:val="en"/>
        </w:rPr>
        <w:t xml:space="preserve"> is given to the </w:t>
      </w:r>
      <w:r>
        <w:rPr>
          <w:rFonts w:asciiTheme="majorBidi" w:hAnsiTheme="majorBidi" w:cstheme="majorBidi"/>
          <w:sz w:val="24"/>
          <w:szCs w:val="24"/>
          <w:lang w:val="en"/>
        </w:rPr>
        <w:t>department/unit</w:t>
      </w:r>
      <w:r w:rsidRPr="007F56AE">
        <w:rPr>
          <w:rFonts w:asciiTheme="majorBidi" w:hAnsiTheme="majorBidi" w:cstheme="majorBidi"/>
          <w:sz w:val="24"/>
          <w:szCs w:val="24"/>
          <w:lang w:val="en"/>
        </w:rPr>
        <w:t xml:space="preserve"> that provided the best student service </w:t>
      </w:r>
      <w:r>
        <w:rPr>
          <w:rFonts w:asciiTheme="majorBidi" w:hAnsiTheme="majorBidi" w:cstheme="majorBidi"/>
          <w:sz w:val="24"/>
          <w:szCs w:val="24"/>
          <w:lang w:val="en"/>
        </w:rPr>
        <w:t>which</w:t>
      </w:r>
      <w:r w:rsidRPr="007F56AE">
        <w:rPr>
          <w:rFonts w:asciiTheme="majorBidi" w:hAnsiTheme="majorBidi" w:cstheme="majorBidi"/>
          <w:sz w:val="24"/>
          <w:szCs w:val="24"/>
          <w:lang w:val="en"/>
        </w:rPr>
        <w:t xml:space="preserve"> understands the needs of students and was able to achieve distinct positive results within the focus of achieving the vision and strategy of the university (maximum two services).</w:t>
      </w:r>
    </w:p>
    <w:p w14:paraId="79EFC0F1" w14:textId="77777777" w:rsidR="00D23A63" w:rsidRPr="007308E0" w:rsidRDefault="00D23A63" w:rsidP="00616FA8">
      <w:pPr>
        <w:pStyle w:val="ListParagraph"/>
        <w:bidi/>
        <w:spacing w:line="240" w:lineRule="auto"/>
        <w:ind w:left="643"/>
        <w:jc w:val="center"/>
        <w:rPr>
          <w:rFonts w:ascii="Sakkal Majalla" w:hAnsi="Sakkal Majalla" w:cs="Sakkal Majalla"/>
          <w:sz w:val="26"/>
          <w:szCs w:val="26"/>
          <w:rtl/>
          <w:lang w:val="en"/>
        </w:rPr>
      </w:pPr>
    </w:p>
    <w:tbl>
      <w:tblPr>
        <w:tblStyle w:val="TableGrid"/>
        <w:tblpPr w:leftFromText="180" w:rightFromText="180" w:vertAnchor="text" w:horzAnchor="margin" w:tblpXSpec="right" w:tblpY="381"/>
        <w:bidiVisual/>
        <w:tblW w:w="0" w:type="auto"/>
        <w:tblLook w:val="04A0" w:firstRow="1" w:lastRow="0" w:firstColumn="1" w:lastColumn="0" w:noHBand="0" w:noVBand="1"/>
      </w:tblPr>
      <w:tblGrid>
        <w:gridCol w:w="3514"/>
        <w:gridCol w:w="3497"/>
        <w:gridCol w:w="3521"/>
        <w:gridCol w:w="3498"/>
      </w:tblGrid>
      <w:tr w:rsidR="00B97CD7" w14:paraId="5E46E214" w14:textId="77777777" w:rsidTr="000E0150">
        <w:trPr>
          <w:trHeight w:val="624"/>
        </w:trPr>
        <w:tc>
          <w:tcPr>
            <w:tcW w:w="3514" w:type="dxa"/>
            <w:shd w:val="clear" w:color="auto" w:fill="FFD966" w:themeFill="accent4" w:themeFillTint="99"/>
          </w:tcPr>
          <w:p w14:paraId="2FA61F09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  <w:p w14:paraId="795FBFC2" w14:textId="19FB0CE5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3497" w:type="dxa"/>
          </w:tcPr>
          <w:p w14:paraId="694C67AA" w14:textId="77777777" w:rsidR="00B97CD7" w:rsidRP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21" w:type="dxa"/>
            <w:shd w:val="clear" w:color="auto" w:fill="FFD966" w:themeFill="accent4" w:themeFillTint="99"/>
          </w:tcPr>
          <w:p w14:paraId="2B494993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البريد الالكتروني</w:t>
            </w:r>
          </w:p>
          <w:p w14:paraId="3331DE11" w14:textId="78918040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Email Address</w:t>
            </w:r>
          </w:p>
        </w:tc>
        <w:tc>
          <w:tcPr>
            <w:tcW w:w="3498" w:type="dxa"/>
          </w:tcPr>
          <w:p w14:paraId="1B210EF1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</w:p>
        </w:tc>
      </w:tr>
      <w:tr w:rsidR="00B97CD7" w14:paraId="5A0DBABC" w14:textId="77777777" w:rsidTr="000E0150">
        <w:trPr>
          <w:trHeight w:val="624"/>
        </w:trPr>
        <w:tc>
          <w:tcPr>
            <w:tcW w:w="3514" w:type="dxa"/>
            <w:shd w:val="clear" w:color="auto" w:fill="FFD966" w:themeFill="accent4" w:themeFillTint="99"/>
          </w:tcPr>
          <w:p w14:paraId="021BF194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الوحدة / القسم / القطاع</w:t>
            </w:r>
          </w:p>
          <w:p w14:paraId="605C11C0" w14:textId="5D7142D9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E015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Unit / Department / Division</w:t>
            </w:r>
          </w:p>
        </w:tc>
        <w:tc>
          <w:tcPr>
            <w:tcW w:w="3497" w:type="dxa"/>
          </w:tcPr>
          <w:p w14:paraId="4721CF96" w14:textId="77777777" w:rsidR="00B97CD7" w:rsidRP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21" w:type="dxa"/>
            <w:shd w:val="clear" w:color="auto" w:fill="FFD966" w:themeFill="accent4" w:themeFillTint="99"/>
          </w:tcPr>
          <w:p w14:paraId="62918DDA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رقم المكتب</w:t>
            </w:r>
          </w:p>
          <w:p w14:paraId="7725895A" w14:textId="7EA6D909" w:rsidR="000E0150" w:rsidRPr="00B97CD7" w:rsidRDefault="000E0150" w:rsidP="000E01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Office No.</w:t>
            </w:r>
          </w:p>
        </w:tc>
        <w:tc>
          <w:tcPr>
            <w:tcW w:w="3498" w:type="dxa"/>
          </w:tcPr>
          <w:p w14:paraId="7613360E" w14:textId="77777777" w:rsidR="00B97CD7" w:rsidRDefault="00B97CD7" w:rsidP="00B97CD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</w:p>
        </w:tc>
      </w:tr>
    </w:tbl>
    <w:p w14:paraId="6944D020" w14:textId="77777777" w:rsidR="004C4D63" w:rsidRPr="004C4D63" w:rsidRDefault="004C4D63" w:rsidP="004C4D63">
      <w:pPr>
        <w:bidi/>
        <w:spacing w:line="240" w:lineRule="auto"/>
        <w:ind w:left="360"/>
        <w:jc w:val="both"/>
        <w:rPr>
          <w:rFonts w:ascii="Sakkal Majalla" w:hAnsi="Sakkal Majalla" w:cs="Sakkal Majalla"/>
          <w:b/>
          <w:bCs/>
          <w:color w:val="C00000"/>
          <w:sz w:val="26"/>
          <w:szCs w:val="26"/>
          <w:u w:val="single"/>
        </w:rPr>
      </w:pPr>
    </w:p>
    <w:p w14:paraId="0A162C53" w14:textId="43044A2C" w:rsidR="000B6A23" w:rsidRPr="00572B38" w:rsidRDefault="000B6A23" w:rsidP="005402FB">
      <w:pPr>
        <w:bidi/>
        <w:spacing w:line="240" w:lineRule="auto"/>
        <w:rPr>
          <w:rFonts w:ascii="Sakkal Majalla" w:hAnsi="Sakkal Majalla" w:cs="Sakkal Majalla"/>
          <w:sz w:val="26"/>
          <w:szCs w:val="26"/>
          <w:rtl/>
        </w:rPr>
      </w:pPr>
    </w:p>
    <w:tbl>
      <w:tblPr>
        <w:bidiVisual/>
        <w:tblW w:w="142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"/>
        <w:gridCol w:w="1336"/>
        <w:gridCol w:w="101"/>
        <w:gridCol w:w="6128"/>
        <w:gridCol w:w="6671"/>
        <w:gridCol w:w="21"/>
        <w:gridCol w:w="10"/>
      </w:tblGrid>
      <w:tr w:rsidR="004B4C22" w:rsidRPr="00572B38" w14:paraId="46195253" w14:textId="384BDFF9" w:rsidTr="006F061A">
        <w:trPr>
          <w:gridBefore w:val="1"/>
          <w:wBefore w:w="21" w:type="dxa"/>
          <w:trHeight w:val="219"/>
        </w:trPr>
        <w:tc>
          <w:tcPr>
            <w:tcW w:w="1336" w:type="dxa"/>
            <w:shd w:val="clear" w:color="auto" w:fill="FFD966" w:themeFill="accent4" w:themeFillTint="99"/>
            <w:vAlign w:val="center"/>
          </w:tcPr>
          <w:p w14:paraId="538C3D52" w14:textId="3BE24E9C" w:rsidR="004B4C22" w:rsidRPr="008E595B" w:rsidRDefault="004B4C22" w:rsidP="004B4C2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6229" w:type="dxa"/>
            <w:gridSpan w:val="2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F0A0EBF" w14:textId="3A4446C0" w:rsidR="004B4C22" w:rsidRPr="00D23A63" w:rsidRDefault="004B4C22" w:rsidP="004B4C2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E21AA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فعالية الخدمة</w:t>
            </w:r>
          </w:p>
        </w:tc>
        <w:tc>
          <w:tcPr>
            <w:tcW w:w="6702" w:type="dxa"/>
            <w:gridSpan w:val="3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1DC31F1" w14:textId="5070BB6F" w:rsidR="004B4C22" w:rsidRPr="00D23A63" w:rsidRDefault="007308E0" w:rsidP="007308E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7BA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Service effectiveness</w:t>
            </w:r>
          </w:p>
        </w:tc>
      </w:tr>
      <w:tr w:rsidR="004B4C22" w:rsidRPr="00572B38" w14:paraId="53B78E3D" w14:textId="02C639F4" w:rsidTr="006F061A">
        <w:trPr>
          <w:gridBefore w:val="1"/>
          <w:gridAfter w:val="1"/>
          <w:wBefore w:w="21" w:type="dxa"/>
          <w:wAfter w:w="10" w:type="dxa"/>
          <w:trHeight w:val="355"/>
        </w:trPr>
        <w:tc>
          <w:tcPr>
            <w:tcW w:w="1437" w:type="dxa"/>
            <w:gridSpan w:val="2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2BD2DEBC" w14:textId="6751E5BA" w:rsidR="004B4C22" w:rsidRPr="00572B38" w:rsidRDefault="004B4C22" w:rsidP="004B4C22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6128" w:type="dxa"/>
            <w:tcBorders>
              <w:left w:val="single" w:sz="4" w:space="0" w:color="FFD966" w:themeColor="accent4" w:themeTint="99"/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767277A" w14:textId="77777777" w:rsidR="004B4C22" w:rsidRPr="000E0150" w:rsidRDefault="004B4C22" w:rsidP="004B4C2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92" w:type="dxa"/>
            <w:gridSpan w:val="2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9A9E8A3" w14:textId="62DC8933" w:rsidR="004B4C22" w:rsidRPr="000E0150" w:rsidRDefault="004B4C22" w:rsidP="004B4C2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4B4C22" w:rsidRPr="00572B38" w14:paraId="55A99F52" w14:textId="77777777" w:rsidTr="006F061A">
        <w:trPr>
          <w:gridAfter w:val="2"/>
          <w:wAfter w:w="31" w:type="dxa"/>
          <w:trHeight w:val="7710"/>
        </w:trPr>
        <w:tc>
          <w:tcPr>
            <w:tcW w:w="14257" w:type="dxa"/>
            <w:gridSpan w:val="5"/>
            <w:shd w:val="clear" w:color="auto" w:fill="auto"/>
            <w:vAlign w:val="center"/>
          </w:tcPr>
          <w:p w14:paraId="32D50B31" w14:textId="77777777" w:rsidR="004B4C22" w:rsidRDefault="004B4C22" w:rsidP="004B4C22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5FB0E35" w14:textId="77777777" w:rsidR="004B4C22" w:rsidRDefault="004B4C22" w:rsidP="004B4C22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958D7AB" w14:textId="77777777" w:rsidR="004B4C22" w:rsidRDefault="004B4C22" w:rsidP="004B4C22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6D2F9665" w14:textId="1B5CFCBE" w:rsidR="004B4C22" w:rsidRDefault="004B4C22" w:rsidP="004B4C22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67217FF8" w14:textId="66099286" w:rsidR="00B97CD7" w:rsidRDefault="00B97CD7" w:rsidP="00B97CD7">
      <w:pPr>
        <w:bidi/>
      </w:pPr>
    </w:p>
    <w:tbl>
      <w:tblPr>
        <w:bidiVisual/>
        <w:tblW w:w="142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52"/>
        <w:gridCol w:w="1341"/>
        <w:gridCol w:w="7131"/>
        <w:gridCol w:w="10"/>
      </w:tblGrid>
      <w:tr w:rsidR="00616FA8" w:rsidRPr="00572B38" w14:paraId="631970D9" w14:textId="4A91A4FE" w:rsidTr="000E0150">
        <w:trPr>
          <w:trHeight w:val="373"/>
        </w:trPr>
        <w:tc>
          <w:tcPr>
            <w:tcW w:w="1059" w:type="dxa"/>
            <w:shd w:val="clear" w:color="auto" w:fill="FFD966" w:themeFill="accent4" w:themeFillTint="99"/>
            <w:vAlign w:val="center"/>
          </w:tcPr>
          <w:p w14:paraId="39072B6B" w14:textId="30177AB4" w:rsidR="00616FA8" w:rsidRPr="008079D1" w:rsidRDefault="00616FA8" w:rsidP="00616FA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bookmarkStart w:id="1" w:name="_GoBack"/>
            <w:bookmarkEnd w:id="1"/>
            <w:r w:rsidRPr="008079D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4752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3212025B" w14:textId="0E65D828" w:rsidR="00616FA8" w:rsidRPr="008079D1" w:rsidRDefault="007308E0" w:rsidP="00616FA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E21AA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كفاءة الخدمة</w:t>
            </w:r>
          </w:p>
        </w:tc>
        <w:tc>
          <w:tcPr>
            <w:tcW w:w="8482" w:type="dxa"/>
            <w:gridSpan w:val="3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50737605" w14:textId="7D950F02" w:rsidR="00616FA8" w:rsidRPr="009251DE" w:rsidRDefault="007308E0" w:rsidP="00616FA8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7BA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Service efficiency</w:t>
            </w:r>
            <w:r w:rsidRPr="009251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616FA8" w:rsidRPr="00572B38" w14:paraId="6285B15F" w14:textId="20BD31D9" w:rsidTr="000E0150">
        <w:trPr>
          <w:gridAfter w:val="1"/>
          <w:wAfter w:w="10" w:type="dxa"/>
          <w:trHeight w:val="604"/>
        </w:trPr>
        <w:tc>
          <w:tcPr>
            <w:tcW w:w="7152" w:type="dxa"/>
            <w:gridSpan w:val="3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20B31E3" w14:textId="77777777" w:rsidR="00616FA8" w:rsidRPr="00572B38" w:rsidRDefault="00616FA8" w:rsidP="00616FA8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7131" w:type="dxa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152E289A" w14:textId="32DF902C" w:rsidR="00616FA8" w:rsidRPr="00572B38" w:rsidRDefault="00616FA8" w:rsidP="00616FA8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616FA8" w:rsidRPr="00572B38" w14:paraId="5FCCF9A0" w14:textId="77777777" w:rsidTr="00EE7A8C">
        <w:trPr>
          <w:gridAfter w:val="1"/>
          <w:wAfter w:w="10" w:type="dxa"/>
          <w:trHeight w:val="7460"/>
        </w:trPr>
        <w:tc>
          <w:tcPr>
            <w:tcW w:w="14283" w:type="dxa"/>
            <w:gridSpan w:val="4"/>
            <w:shd w:val="clear" w:color="auto" w:fill="auto"/>
            <w:vAlign w:val="center"/>
          </w:tcPr>
          <w:p w14:paraId="72F0D88C" w14:textId="77777777" w:rsidR="00616FA8" w:rsidRDefault="00616FA8" w:rsidP="00616FA8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1CB07131" w14:textId="77777777" w:rsidR="00616FA8" w:rsidRDefault="00616FA8" w:rsidP="00616FA8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7F321DE" w14:textId="77777777" w:rsidR="00616FA8" w:rsidRDefault="00616FA8" w:rsidP="00616FA8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05671CEA" w14:textId="77777777" w:rsidR="00616FA8" w:rsidRDefault="00616FA8" w:rsidP="00616FA8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258EA5DB" w14:textId="77777777" w:rsidR="00EE7A8C" w:rsidRPr="00EE7A8C" w:rsidRDefault="00EE7A8C" w:rsidP="00EE7A8C">
      <w:pPr>
        <w:bidi/>
        <w:spacing w:line="192" w:lineRule="auto"/>
        <w:rPr>
          <w:sz w:val="21"/>
          <w:szCs w:val="21"/>
        </w:rPr>
      </w:pPr>
    </w:p>
    <w:p w14:paraId="37FBE7EF" w14:textId="55FD9776" w:rsidR="00E218EB" w:rsidRPr="00EE7A8C" w:rsidRDefault="00E218EB" w:rsidP="00E218EB">
      <w:pPr>
        <w:bidi/>
        <w:rPr>
          <w:rtl/>
          <w:lang w:val="en"/>
        </w:rPr>
      </w:pPr>
    </w:p>
    <w:tbl>
      <w:tblPr>
        <w:bidiVisual/>
        <w:tblW w:w="14032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4329"/>
        <w:gridCol w:w="1280"/>
        <w:gridCol w:w="7390"/>
      </w:tblGrid>
      <w:tr w:rsidR="007308E0" w:rsidRPr="00D23A63" w14:paraId="502652F0" w14:textId="23B3FC14" w:rsidTr="007308E0">
        <w:trPr>
          <w:trHeight w:val="332"/>
        </w:trPr>
        <w:tc>
          <w:tcPr>
            <w:tcW w:w="1033" w:type="dxa"/>
            <w:shd w:val="clear" w:color="auto" w:fill="FFD966" w:themeFill="accent4" w:themeFillTint="99"/>
            <w:vAlign w:val="center"/>
          </w:tcPr>
          <w:p w14:paraId="3DA366C1" w14:textId="363F7DFB" w:rsidR="007308E0" w:rsidRPr="008079D1" w:rsidRDefault="007308E0" w:rsidP="007308E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9D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1.3</w:t>
            </w:r>
          </w:p>
        </w:tc>
        <w:tc>
          <w:tcPr>
            <w:tcW w:w="4329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0A9E0EA" w14:textId="5DE66982" w:rsidR="007308E0" w:rsidRPr="008079D1" w:rsidRDefault="007308E0" w:rsidP="007308E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E21AA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الربط الذكي</w:t>
            </w:r>
          </w:p>
        </w:tc>
        <w:tc>
          <w:tcPr>
            <w:tcW w:w="8670" w:type="dxa"/>
            <w:gridSpan w:val="2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ADA45B6" w14:textId="0BAFE75D" w:rsidR="007308E0" w:rsidRPr="00616FA8" w:rsidRDefault="007308E0" w:rsidP="007308E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7BA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Smart connectivity</w:t>
            </w:r>
          </w:p>
        </w:tc>
      </w:tr>
      <w:tr w:rsidR="007308E0" w:rsidRPr="00572B38" w14:paraId="23C33272" w14:textId="1FC5E134" w:rsidTr="007308E0">
        <w:trPr>
          <w:trHeight w:val="538"/>
        </w:trPr>
        <w:tc>
          <w:tcPr>
            <w:tcW w:w="6642" w:type="dxa"/>
            <w:gridSpan w:val="3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6948AA89" w14:textId="77777777" w:rsidR="007308E0" w:rsidRPr="00572B38" w:rsidRDefault="007308E0" w:rsidP="007308E0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7390" w:type="dxa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55D573E" w14:textId="38770A07" w:rsidR="007308E0" w:rsidRPr="00572B38" w:rsidRDefault="007308E0" w:rsidP="007308E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7308E0" w:rsidRPr="00572B38" w14:paraId="164A3BE8" w14:textId="77777777" w:rsidTr="007308E0">
        <w:trPr>
          <w:trHeight w:val="6990"/>
        </w:trPr>
        <w:tc>
          <w:tcPr>
            <w:tcW w:w="14032" w:type="dxa"/>
            <w:gridSpan w:val="4"/>
            <w:shd w:val="clear" w:color="auto" w:fill="auto"/>
            <w:vAlign w:val="center"/>
          </w:tcPr>
          <w:p w14:paraId="12730FBE" w14:textId="77777777" w:rsidR="007308E0" w:rsidRDefault="007308E0" w:rsidP="007308E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632F94B5" w14:textId="77777777" w:rsidR="007308E0" w:rsidRDefault="007308E0" w:rsidP="007308E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3368D5CC" w14:textId="77777777" w:rsidR="007308E0" w:rsidRDefault="007308E0" w:rsidP="007308E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57DEB81E" w14:textId="77777777" w:rsidR="007308E0" w:rsidRDefault="007308E0" w:rsidP="007308E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7244486B" w14:textId="559D54CA" w:rsidR="000B6A23" w:rsidRDefault="000B6A23" w:rsidP="00EE7A8C">
      <w:pPr>
        <w:spacing w:line="192" w:lineRule="auto"/>
        <w:ind w:left="360"/>
        <w:jc w:val="center"/>
        <w:rPr>
          <w:rFonts w:ascii="Sakkal Majalla" w:hAnsi="Sakkal Majalla" w:cs="Sakkal Majalla"/>
          <w:sz w:val="24"/>
          <w:szCs w:val="24"/>
          <w:lang w:val="en"/>
        </w:rPr>
      </w:pPr>
    </w:p>
    <w:tbl>
      <w:tblPr>
        <w:bidiVisual/>
        <w:tblW w:w="14032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4329"/>
        <w:gridCol w:w="1280"/>
        <w:gridCol w:w="7390"/>
      </w:tblGrid>
      <w:tr w:rsidR="007308E0" w:rsidRPr="00D23A63" w14:paraId="0878F22B" w14:textId="77777777" w:rsidTr="004709DE">
        <w:trPr>
          <w:trHeight w:val="332"/>
        </w:trPr>
        <w:tc>
          <w:tcPr>
            <w:tcW w:w="1033" w:type="dxa"/>
            <w:shd w:val="clear" w:color="auto" w:fill="FFD966" w:themeFill="accent4" w:themeFillTint="99"/>
            <w:vAlign w:val="center"/>
          </w:tcPr>
          <w:p w14:paraId="6E1DB9C5" w14:textId="77777777" w:rsidR="007308E0" w:rsidRPr="008079D1" w:rsidRDefault="007308E0" w:rsidP="007308E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079D1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1.3</w:t>
            </w:r>
          </w:p>
        </w:tc>
        <w:tc>
          <w:tcPr>
            <w:tcW w:w="4329" w:type="dxa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56CAFFC" w14:textId="7E1B2C8B" w:rsidR="007308E0" w:rsidRPr="008079D1" w:rsidRDefault="007308E0" w:rsidP="007308E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E21AA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الابتكار في الخدمة</w:t>
            </w:r>
          </w:p>
        </w:tc>
        <w:tc>
          <w:tcPr>
            <w:tcW w:w="8670" w:type="dxa"/>
            <w:gridSpan w:val="2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35A7FBF0" w14:textId="56B02BB1" w:rsidR="007308E0" w:rsidRPr="00616FA8" w:rsidRDefault="007308E0" w:rsidP="007308E0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7BA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Innovation in service</w:t>
            </w:r>
          </w:p>
        </w:tc>
      </w:tr>
      <w:tr w:rsidR="007308E0" w:rsidRPr="00572B38" w14:paraId="002EBE3B" w14:textId="77777777" w:rsidTr="004709DE">
        <w:trPr>
          <w:trHeight w:val="538"/>
        </w:trPr>
        <w:tc>
          <w:tcPr>
            <w:tcW w:w="6642" w:type="dxa"/>
            <w:gridSpan w:val="3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22EF1624" w14:textId="77777777" w:rsidR="007308E0" w:rsidRPr="00572B38" w:rsidRDefault="007308E0" w:rsidP="007308E0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7CD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lastRenderedPageBreak/>
              <w:t>الوصف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7390" w:type="dxa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9313799" w14:textId="77777777" w:rsidR="007308E0" w:rsidRPr="00572B38" w:rsidRDefault="007308E0" w:rsidP="007308E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r w:rsidRPr="000E015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7308E0" w:rsidRPr="00572B38" w14:paraId="4F460B4F" w14:textId="77777777" w:rsidTr="004709DE">
        <w:trPr>
          <w:trHeight w:val="6990"/>
        </w:trPr>
        <w:tc>
          <w:tcPr>
            <w:tcW w:w="14032" w:type="dxa"/>
            <w:gridSpan w:val="4"/>
            <w:shd w:val="clear" w:color="auto" w:fill="auto"/>
            <w:vAlign w:val="center"/>
          </w:tcPr>
          <w:p w14:paraId="1C448227" w14:textId="77777777" w:rsidR="007308E0" w:rsidRDefault="007308E0" w:rsidP="007308E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0B41C5CC" w14:textId="77777777" w:rsidR="007308E0" w:rsidRDefault="007308E0" w:rsidP="007308E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754DEABD" w14:textId="77777777" w:rsidR="007308E0" w:rsidRDefault="007308E0" w:rsidP="007308E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  <w:p w14:paraId="49334760" w14:textId="77777777" w:rsidR="007308E0" w:rsidRDefault="007308E0" w:rsidP="007308E0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0FCAB210" w14:textId="4D2CC2F2" w:rsidR="007308E0" w:rsidRDefault="007308E0" w:rsidP="00EE7A8C">
      <w:pPr>
        <w:spacing w:line="192" w:lineRule="auto"/>
        <w:ind w:left="360"/>
        <w:jc w:val="center"/>
        <w:rPr>
          <w:rFonts w:ascii="Sakkal Majalla" w:hAnsi="Sakkal Majalla" w:cs="Sakkal Majalla"/>
          <w:sz w:val="24"/>
          <w:szCs w:val="24"/>
          <w:lang w:val="en"/>
        </w:rPr>
      </w:pPr>
    </w:p>
    <w:p w14:paraId="493F914F" w14:textId="7C84F2D5" w:rsidR="007308E0" w:rsidRDefault="007308E0" w:rsidP="00EE7A8C">
      <w:pPr>
        <w:spacing w:line="192" w:lineRule="auto"/>
        <w:ind w:left="360"/>
        <w:jc w:val="center"/>
        <w:rPr>
          <w:rFonts w:ascii="Sakkal Majalla" w:hAnsi="Sakkal Majalla" w:cs="Sakkal Majalla"/>
          <w:sz w:val="24"/>
          <w:szCs w:val="24"/>
          <w:lang w:val="en"/>
        </w:rPr>
      </w:pPr>
    </w:p>
    <w:p w14:paraId="1364C5A0" w14:textId="77777777" w:rsidR="0081731A" w:rsidRPr="00EE7A8C" w:rsidRDefault="0081731A" w:rsidP="00EE7A8C">
      <w:pPr>
        <w:spacing w:line="192" w:lineRule="auto"/>
        <w:ind w:left="360"/>
        <w:jc w:val="center"/>
        <w:rPr>
          <w:rFonts w:ascii="Sakkal Majalla" w:hAnsi="Sakkal Majalla" w:cs="Sakkal Majalla"/>
          <w:sz w:val="24"/>
          <w:szCs w:val="24"/>
          <w:lang w:val="en"/>
        </w:rPr>
      </w:pPr>
    </w:p>
    <w:tbl>
      <w:tblPr>
        <w:bidiVisual/>
        <w:tblW w:w="145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6978"/>
        <w:gridCol w:w="7397"/>
        <w:gridCol w:w="97"/>
      </w:tblGrid>
      <w:tr w:rsidR="000E0150" w:rsidRPr="00572B38" w14:paraId="10A52967" w14:textId="38C22C3A" w:rsidTr="0081731A">
        <w:trPr>
          <w:gridAfter w:val="1"/>
          <w:wAfter w:w="97" w:type="dxa"/>
          <w:trHeight w:val="525"/>
        </w:trPr>
        <w:tc>
          <w:tcPr>
            <w:tcW w:w="7075" w:type="dxa"/>
            <w:gridSpan w:val="2"/>
            <w:tcBorders>
              <w:righ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4DF6D062" w14:textId="60EB59DC" w:rsidR="000E0150" w:rsidRPr="00572B38" w:rsidRDefault="000E0150" w:rsidP="004709DE">
            <w:pPr>
              <w:bidi/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lastRenderedPageBreak/>
              <w:t>روابط الأدلة</w:t>
            </w:r>
          </w:p>
        </w:tc>
        <w:tc>
          <w:tcPr>
            <w:tcW w:w="7397" w:type="dxa"/>
            <w:tcBorders>
              <w:left w:val="single" w:sz="4" w:space="0" w:color="FFD966" w:themeColor="accent4" w:themeTint="99"/>
            </w:tcBorders>
            <w:shd w:val="clear" w:color="auto" w:fill="FFD966" w:themeFill="accent4" w:themeFillTint="99"/>
            <w:vAlign w:val="center"/>
          </w:tcPr>
          <w:p w14:paraId="0C276DE3" w14:textId="5444A662" w:rsidR="000E0150" w:rsidRPr="000E0150" w:rsidRDefault="000E0150" w:rsidP="000E0150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150">
              <w:rPr>
                <w:rFonts w:ascii="Sakkal Majalla" w:hAnsi="Sakkal Majalla" w:cs="Sakkal Majalla"/>
                <w:sz w:val="32"/>
                <w:szCs w:val="32"/>
                <w:lang w:val="en"/>
              </w:rPr>
              <w:t>Evidence</w:t>
            </w:r>
            <w:r w:rsidRPr="000E0150">
              <w:rPr>
                <w:rFonts w:ascii="Sakkal Majalla" w:hAnsi="Sakkal Majalla" w:cs="Sakkal Majalla"/>
                <w:sz w:val="32"/>
                <w:szCs w:val="32"/>
              </w:rPr>
              <w:t xml:space="preserve"> Links</w:t>
            </w:r>
          </w:p>
        </w:tc>
      </w:tr>
      <w:tr w:rsidR="00B97CD7" w:rsidRPr="00572B38" w14:paraId="3DC729B1" w14:textId="77777777" w:rsidTr="0081731A">
        <w:trPr>
          <w:gridBefore w:val="1"/>
          <w:wBefore w:w="97" w:type="dxa"/>
          <w:trHeight w:val="6848"/>
        </w:trPr>
        <w:tc>
          <w:tcPr>
            <w:tcW w:w="14472" w:type="dxa"/>
            <w:gridSpan w:val="3"/>
            <w:shd w:val="clear" w:color="auto" w:fill="auto"/>
            <w:vAlign w:val="center"/>
          </w:tcPr>
          <w:p w14:paraId="26CDBC8D" w14:textId="77777777" w:rsidR="00B97CD7" w:rsidRDefault="00B97CD7" w:rsidP="004709DE">
            <w:pPr>
              <w:spacing w:after="0" w:line="240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6F9C7066" w14:textId="570D9247" w:rsidR="006F061A" w:rsidRPr="006F061A" w:rsidRDefault="006F061A" w:rsidP="006F061A">
      <w:pPr>
        <w:tabs>
          <w:tab w:val="left" w:pos="1482"/>
        </w:tabs>
        <w:bidi/>
        <w:rPr>
          <w:rFonts w:ascii="Sakkal Majalla" w:hAnsi="Sakkal Majalla" w:cs="Sakkal Majalla"/>
          <w:sz w:val="26"/>
          <w:szCs w:val="26"/>
        </w:rPr>
      </w:pPr>
    </w:p>
    <w:sectPr w:rsidR="006F061A" w:rsidRPr="006F061A" w:rsidSect="006F061A">
      <w:foot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16ACA" w14:textId="77777777" w:rsidR="0033337C" w:rsidRDefault="0033337C" w:rsidP="006F061A">
      <w:pPr>
        <w:spacing w:after="0" w:line="240" w:lineRule="auto"/>
      </w:pPr>
      <w:r>
        <w:separator/>
      </w:r>
    </w:p>
  </w:endnote>
  <w:endnote w:type="continuationSeparator" w:id="0">
    <w:p w14:paraId="25C73BE5" w14:textId="77777777" w:rsidR="0033337C" w:rsidRDefault="0033337C" w:rsidP="006F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428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2"/>
      <w:gridCol w:w="7766"/>
    </w:tblGrid>
    <w:tr w:rsidR="006F061A" w:rsidRPr="006F061A" w14:paraId="794EFB3F" w14:textId="77777777" w:rsidTr="004709DE">
      <w:trPr>
        <w:trHeight w:val="1304"/>
      </w:trPr>
      <w:tc>
        <w:tcPr>
          <w:tcW w:w="6508" w:type="dxa"/>
          <w:tcBorders>
            <w:right w:val="single" w:sz="4" w:space="0" w:color="000000" w:themeColor="text1"/>
          </w:tcBorders>
          <w:shd w:val="clear" w:color="auto" w:fill="auto"/>
          <w:vAlign w:val="center"/>
        </w:tcPr>
        <w:p w14:paraId="7A12B9AF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bidi/>
            <w:spacing w:line="192" w:lineRule="auto"/>
            <w:rPr>
              <w:rFonts w:ascii="Sakkal Majalla" w:hAnsi="Sakkal Majalla" w:cs="Sakkal Majalla"/>
              <w:sz w:val="24"/>
              <w:szCs w:val="24"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>يقدم المرشح وصف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اً</w:t>
          </w: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 xml:space="preserve"> 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مختصراً يتعلق بإنجازه حول مضمون كل معيار (لا يتجاوز5</w:t>
          </w:r>
          <w:r w:rsidRPr="006F061A">
            <w:rPr>
              <w:rFonts w:ascii="Sakkal Majalla" w:hAnsi="Sakkal Majalla" w:cs="Sakkal Majalla"/>
              <w:sz w:val="24"/>
              <w:szCs w:val="24"/>
              <w:rtl/>
            </w:rPr>
            <w:t>00 كلمة)</w:t>
          </w: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.</w:t>
          </w:r>
        </w:p>
        <w:p w14:paraId="3B6A761F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bidi/>
            <w:spacing w:after="0" w:line="192" w:lineRule="auto"/>
            <w:rPr>
              <w:rFonts w:ascii="Sakkal Majalla" w:hAnsi="Sakkal Majalla" w:cs="Sakkal Majalla"/>
              <w:sz w:val="24"/>
              <w:szCs w:val="24"/>
            </w:rPr>
          </w:pPr>
          <w:r w:rsidRPr="006F061A">
            <w:rPr>
              <w:rFonts w:ascii="Sakkal Majalla" w:hAnsi="Sakkal Majalla" w:cs="Sakkal Majalla" w:hint="cs"/>
              <w:sz w:val="24"/>
              <w:szCs w:val="24"/>
              <w:rtl/>
            </w:rPr>
            <w:t>ارفاق أدلة ومستندات تدعم الملف.</w:t>
          </w:r>
        </w:p>
      </w:tc>
      <w:tc>
        <w:tcPr>
          <w:tcW w:w="7749" w:type="dxa"/>
          <w:tcBorders>
            <w:left w:val="single" w:sz="4" w:space="0" w:color="000000" w:themeColor="text1"/>
          </w:tcBorders>
          <w:shd w:val="clear" w:color="auto" w:fill="auto"/>
          <w:vAlign w:val="center"/>
        </w:tcPr>
        <w:p w14:paraId="7E424D5D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spacing w:line="192" w:lineRule="auto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lang w:val="en"/>
            </w:rPr>
            <w:t>The candidate should provide a brief description of the achievement of each criterion (not exceeding 500 words).</w:t>
          </w:r>
        </w:p>
        <w:p w14:paraId="509EDB46" w14:textId="77777777" w:rsidR="006F061A" w:rsidRPr="006F061A" w:rsidRDefault="006F061A" w:rsidP="006F061A">
          <w:pPr>
            <w:pStyle w:val="ListParagraph"/>
            <w:numPr>
              <w:ilvl w:val="0"/>
              <w:numId w:val="23"/>
            </w:numPr>
            <w:spacing w:line="192" w:lineRule="auto"/>
            <w:rPr>
              <w:rFonts w:ascii="Sakkal Majalla" w:hAnsi="Sakkal Majalla" w:cs="Sakkal Majalla"/>
              <w:sz w:val="24"/>
              <w:szCs w:val="24"/>
              <w:lang w:val="en"/>
            </w:rPr>
          </w:pPr>
          <w:r w:rsidRPr="006F061A">
            <w:rPr>
              <w:rFonts w:ascii="Sakkal Majalla" w:hAnsi="Sakkal Majalla" w:cs="Sakkal Majalla"/>
              <w:sz w:val="24"/>
              <w:szCs w:val="24"/>
              <w:lang w:val="en"/>
            </w:rPr>
            <w:t>Attachment of the evidence and supporting documents to the file.</w:t>
          </w:r>
        </w:p>
      </w:tc>
    </w:tr>
  </w:tbl>
  <w:p w14:paraId="0DD379AB" w14:textId="77777777" w:rsidR="006F061A" w:rsidRPr="006F061A" w:rsidRDefault="006F061A" w:rsidP="006F061A">
    <w:pPr>
      <w:pStyle w:val="Footer"/>
      <w:rPr>
        <w:lang w:val="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AD113" w14:textId="77777777" w:rsidR="0033337C" w:rsidRDefault="0033337C" w:rsidP="006F061A">
      <w:pPr>
        <w:spacing w:after="0" w:line="240" w:lineRule="auto"/>
      </w:pPr>
      <w:r>
        <w:separator/>
      </w:r>
    </w:p>
  </w:footnote>
  <w:footnote w:type="continuationSeparator" w:id="0">
    <w:p w14:paraId="40362492" w14:textId="77777777" w:rsidR="0033337C" w:rsidRDefault="0033337C" w:rsidP="006F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8B59" w14:textId="29EC9127" w:rsidR="00AB6257" w:rsidRDefault="00AB6257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738948E6" wp14:editId="202DAB6A">
          <wp:simplePos x="0" y="0"/>
          <wp:positionH relativeFrom="page">
            <wp:posOffset>152400</wp:posOffset>
          </wp:positionH>
          <wp:positionV relativeFrom="paragraph">
            <wp:posOffset>-365760</wp:posOffset>
          </wp:positionV>
          <wp:extent cx="2062132" cy="361950"/>
          <wp:effectExtent l="0" t="0" r="0" b="0"/>
          <wp:wrapTopAndBottom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2132" cy="3619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E46"/>
    <w:multiLevelType w:val="multilevel"/>
    <w:tmpl w:val="0F5482F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color w:val="FFC000" w:themeColor="accent4"/>
        <w:sz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D50AD"/>
    <w:multiLevelType w:val="hybridMultilevel"/>
    <w:tmpl w:val="7236E940"/>
    <w:lvl w:ilvl="0" w:tplc="6AB0491E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36BB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7321B"/>
    <w:multiLevelType w:val="hybridMultilevel"/>
    <w:tmpl w:val="C66239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3F92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A2B35"/>
    <w:multiLevelType w:val="hybridMultilevel"/>
    <w:tmpl w:val="F36AE41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53172F6"/>
    <w:multiLevelType w:val="hybridMultilevel"/>
    <w:tmpl w:val="8A3CB012"/>
    <w:lvl w:ilvl="0" w:tplc="1CE8715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E7394"/>
    <w:multiLevelType w:val="hybridMultilevel"/>
    <w:tmpl w:val="93128C04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071E"/>
    <w:multiLevelType w:val="hybridMultilevel"/>
    <w:tmpl w:val="A9161B42"/>
    <w:lvl w:ilvl="0" w:tplc="ED661B74">
      <w:start w:val="1"/>
      <w:numFmt w:val="decimalFullWidth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A6C65"/>
    <w:multiLevelType w:val="hybridMultilevel"/>
    <w:tmpl w:val="56F44FDC"/>
    <w:lvl w:ilvl="0" w:tplc="55D2C90C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EB77167"/>
    <w:multiLevelType w:val="hybridMultilevel"/>
    <w:tmpl w:val="19D44DA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1666449"/>
    <w:multiLevelType w:val="hybridMultilevel"/>
    <w:tmpl w:val="A3520126"/>
    <w:lvl w:ilvl="0" w:tplc="B3C07B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E065BE"/>
    <w:multiLevelType w:val="hybridMultilevel"/>
    <w:tmpl w:val="F5765CDE"/>
    <w:lvl w:ilvl="0" w:tplc="088640A4">
      <w:start w:val="1"/>
      <w:numFmt w:val="decimal"/>
      <w:lvlText w:val="%1."/>
      <w:lvlJc w:val="left"/>
      <w:pPr>
        <w:ind w:left="720" w:hanging="360"/>
      </w:pPr>
      <w:rPr>
        <w:rFonts w:hint="default"/>
        <w:color w:val="BF8F00" w:themeColor="accent4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57836"/>
    <w:multiLevelType w:val="hybridMultilevel"/>
    <w:tmpl w:val="F48AF07C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17952"/>
    <w:multiLevelType w:val="hybridMultilevel"/>
    <w:tmpl w:val="F3C680F8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94FD8"/>
    <w:multiLevelType w:val="hybridMultilevel"/>
    <w:tmpl w:val="D3FAB586"/>
    <w:lvl w:ilvl="0" w:tplc="7BAA8918">
      <w:numFmt w:val="bullet"/>
      <w:lvlText w:val="-"/>
      <w:lvlJc w:val="left"/>
      <w:pPr>
        <w:ind w:left="108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D1ACC"/>
    <w:multiLevelType w:val="hybridMultilevel"/>
    <w:tmpl w:val="5798E628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007F1"/>
    <w:multiLevelType w:val="hybridMultilevel"/>
    <w:tmpl w:val="95C8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6256C"/>
    <w:multiLevelType w:val="hybridMultilevel"/>
    <w:tmpl w:val="5E58CF5C"/>
    <w:lvl w:ilvl="0" w:tplc="2A6E3E6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6C56F7"/>
    <w:multiLevelType w:val="hybridMultilevel"/>
    <w:tmpl w:val="0F9C582C"/>
    <w:lvl w:ilvl="0" w:tplc="94ACF4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A1027"/>
    <w:multiLevelType w:val="hybridMultilevel"/>
    <w:tmpl w:val="25905FFA"/>
    <w:lvl w:ilvl="0" w:tplc="22C07A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408AE"/>
    <w:multiLevelType w:val="hybridMultilevel"/>
    <w:tmpl w:val="586A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75A2"/>
    <w:multiLevelType w:val="hybridMultilevel"/>
    <w:tmpl w:val="63C26570"/>
    <w:lvl w:ilvl="0" w:tplc="E9A885C4">
      <w:start w:val="2"/>
      <w:numFmt w:val="decimal"/>
      <w:lvlText w:val="%1."/>
      <w:lvlJc w:val="left"/>
      <w:pPr>
        <w:ind w:left="643" w:hanging="360"/>
      </w:pPr>
      <w:rPr>
        <w:rFonts w:hint="default"/>
        <w:color w:val="BF8F00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6CC80852"/>
    <w:multiLevelType w:val="hybridMultilevel"/>
    <w:tmpl w:val="2E327994"/>
    <w:lvl w:ilvl="0" w:tplc="3A9CE176">
      <w:start w:val="3"/>
      <w:numFmt w:val="decimal"/>
      <w:lvlText w:val="%1."/>
      <w:lvlJc w:val="left"/>
      <w:pPr>
        <w:ind w:left="1080" w:hanging="360"/>
      </w:pPr>
      <w:rPr>
        <w:rFonts w:hint="default"/>
        <w:color w:val="BF8F00" w:themeColor="accent4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AA5279"/>
    <w:multiLevelType w:val="hybridMultilevel"/>
    <w:tmpl w:val="C546961E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42FCC"/>
    <w:multiLevelType w:val="hybridMultilevel"/>
    <w:tmpl w:val="EB12A580"/>
    <w:lvl w:ilvl="0" w:tplc="7BAA8918">
      <w:numFmt w:val="bullet"/>
      <w:lvlText w:val="-"/>
      <w:lvlJc w:val="left"/>
      <w:pPr>
        <w:ind w:left="720" w:hanging="360"/>
      </w:pPr>
      <w:rPr>
        <w:rFonts w:ascii="Arabic Typesetting" w:eastAsia="Calibr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7379C"/>
    <w:multiLevelType w:val="hybridMultilevel"/>
    <w:tmpl w:val="547EE6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44C28"/>
    <w:multiLevelType w:val="hybridMultilevel"/>
    <w:tmpl w:val="755E3894"/>
    <w:lvl w:ilvl="0" w:tplc="327E9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0"/>
  </w:num>
  <w:num w:numId="4">
    <w:abstractNumId w:val="14"/>
  </w:num>
  <w:num w:numId="5">
    <w:abstractNumId w:val="17"/>
  </w:num>
  <w:num w:numId="6">
    <w:abstractNumId w:val="7"/>
  </w:num>
  <w:num w:numId="7">
    <w:abstractNumId w:val="24"/>
  </w:num>
  <w:num w:numId="8">
    <w:abstractNumId w:val="3"/>
  </w:num>
  <w:num w:numId="9">
    <w:abstractNumId w:val="13"/>
  </w:num>
  <w:num w:numId="10">
    <w:abstractNumId w:val="26"/>
  </w:num>
  <w:num w:numId="11">
    <w:abstractNumId w:val="6"/>
  </w:num>
  <w:num w:numId="12">
    <w:abstractNumId w:val="10"/>
  </w:num>
  <w:num w:numId="13">
    <w:abstractNumId w:val="1"/>
  </w:num>
  <w:num w:numId="14">
    <w:abstractNumId w:val="27"/>
  </w:num>
  <w:num w:numId="15">
    <w:abstractNumId w:val="2"/>
  </w:num>
  <w:num w:numId="16">
    <w:abstractNumId w:val="21"/>
  </w:num>
  <w:num w:numId="17">
    <w:abstractNumId w:val="18"/>
  </w:num>
  <w:num w:numId="18">
    <w:abstractNumId w:val="16"/>
  </w:num>
  <w:num w:numId="19">
    <w:abstractNumId w:val="19"/>
  </w:num>
  <w:num w:numId="20">
    <w:abstractNumId w:val="8"/>
  </w:num>
  <w:num w:numId="21">
    <w:abstractNumId w:val="15"/>
  </w:num>
  <w:num w:numId="22">
    <w:abstractNumId w:val="22"/>
  </w:num>
  <w:num w:numId="23">
    <w:abstractNumId w:val="25"/>
  </w:num>
  <w:num w:numId="24">
    <w:abstractNumId w:val="9"/>
  </w:num>
  <w:num w:numId="25">
    <w:abstractNumId w:val="12"/>
  </w:num>
  <w:num w:numId="26">
    <w:abstractNumId w:val="23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AE" w:vendorID="64" w:dllVersion="6" w:nlCheck="1" w:checkStyle="0"/>
  <w:activeWritingStyle w:appName="MSWord" w:lang="en-GB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23"/>
    <w:rsid w:val="00070BBE"/>
    <w:rsid w:val="000B2B15"/>
    <w:rsid w:val="000B6A23"/>
    <w:rsid w:val="000E0150"/>
    <w:rsid w:val="00106703"/>
    <w:rsid w:val="00124CF7"/>
    <w:rsid w:val="0013138F"/>
    <w:rsid w:val="00195657"/>
    <w:rsid w:val="001D0D0E"/>
    <w:rsid w:val="001D1354"/>
    <w:rsid w:val="00206C53"/>
    <w:rsid w:val="002802CC"/>
    <w:rsid w:val="00282E92"/>
    <w:rsid w:val="002B1380"/>
    <w:rsid w:val="002B2219"/>
    <w:rsid w:val="002B4C6B"/>
    <w:rsid w:val="002C463B"/>
    <w:rsid w:val="00306124"/>
    <w:rsid w:val="0033249C"/>
    <w:rsid w:val="0033337C"/>
    <w:rsid w:val="003A669D"/>
    <w:rsid w:val="003C3154"/>
    <w:rsid w:val="003C3831"/>
    <w:rsid w:val="003C42AD"/>
    <w:rsid w:val="003D7168"/>
    <w:rsid w:val="003E28A6"/>
    <w:rsid w:val="004815C0"/>
    <w:rsid w:val="004B4C22"/>
    <w:rsid w:val="004C4B0D"/>
    <w:rsid w:val="004C4D63"/>
    <w:rsid w:val="004D226D"/>
    <w:rsid w:val="005402FB"/>
    <w:rsid w:val="00541CA5"/>
    <w:rsid w:val="00557F0E"/>
    <w:rsid w:val="00572B38"/>
    <w:rsid w:val="005D5693"/>
    <w:rsid w:val="005F1780"/>
    <w:rsid w:val="00616FA8"/>
    <w:rsid w:val="00630979"/>
    <w:rsid w:val="006806FA"/>
    <w:rsid w:val="00685B8C"/>
    <w:rsid w:val="006F061A"/>
    <w:rsid w:val="007308E0"/>
    <w:rsid w:val="00761F88"/>
    <w:rsid w:val="007641B5"/>
    <w:rsid w:val="00767C2A"/>
    <w:rsid w:val="00770D53"/>
    <w:rsid w:val="00786808"/>
    <w:rsid w:val="007C2C5B"/>
    <w:rsid w:val="007C4AAE"/>
    <w:rsid w:val="007D0263"/>
    <w:rsid w:val="007E133A"/>
    <w:rsid w:val="007E480F"/>
    <w:rsid w:val="007F56AE"/>
    <w:rsid w:val="008014D7"/>
    <w:rsid w:val="008079D1"/>
    <w:rsid w:val="008148CF"/>
    <w:rsid w:val="0081731A"/>
    <w:rsid w:val="008916AC"/>
    <w:rsid w:val="008A31EA"/>
    <w:rsid w:val="008C140B"/>
    <w:rsid w:val="008E5168"/>
    <w:rsid w:val="008E595B"/>
    <w:rsid w:val="00922F23"/>
    <w:rsid w:val="009251DE"/>
    <w:rsid w:val="00972E61"/>
    <w:rsid w:val="009779E3"/>
    <w:rsid w:val="0099642D"/>
    <w:rsid w:val="009C472E"/>
    <w:rsid w:val="009C4D1A"/>
    <w:rsid w:val="009D790D"/>
    <w:rsid w:val="009F0BBB"/>
    <w:rsid w:val="009F6A79"/>
    <w:rsid w:val="00A0690A"/>
    <w:rsid w:val="00A1573C"/>
    <w:rsid w:val="00A226E1"/>
    <w:rsid w:val="00A2381B"/>
    <w:rsid w:val="00A30281"/>
    <w:rsid w:val="00A3451C"/>
    <w:rsid w:val="00A4170D"/>
    <w:rsid w:val="00A52DE7"/>
    <w:rsid w:val="00A7319C"/>
    <w:rsid w:val="00AB6257"/>
    <w:rsid w:val="00AC1E8A"/>
    <w:rsid w:val="00AC2ED4"/>
    <w:rsid w:val="00AD178D"/>
    <w:rsid w:val="00AE10A2"/>
    <w:rsid w:val="00AE2F3E"/>
    <w:rsid w:val="00B13306"/>
    <w:rsid w:val="00B17236"/>
    <w:rsid w:val="00B451C7"/>
    <w:rsid w:val="00B65205"/>
    <w:rsid w:val="00B77833"/>
    <w:rsid w:val="00B90765"/>
    <w:rsid w:val="00B9159B"/>
    <w:rsid w:val="00B97CD7"/>
    <w:rsid w:val="00BA0359"/>
    <w:rsid w:val="00BA24E4"/>
    <w:rsid w:val="00BB1089"/>
    <w:rsid w:val="00BD7378"/>
    <w:rsid w:val="00BE4390"/>
    <w:rsid w:val="00C23AD9"/>
    <w:rsid w:val="00C72447"/>
    <w:rsid w:val="00C7794F"/>
    <w:rsid w:val="00C8249C"/>
    <w:rsid w:val="00CB0B80"/>
    <w:rsid w:val="00CC077F"/>
    <w:rsid w:val="00CC1FCB"/>
    <w:rsid w:val="00CF4CAD"/>
    <w:rsid w:val="00CF7040"/>
    <w:rsid w:val="00D17344"/>
    <w:rsid w:val="00D20329"/>
    <w:rsid w:val="00D23A63"/>
    <w:rsid w:val="00D324AE"/>
    <w:rsid w:val="00D42751"/>
    <w:rsid w:val="00D51511"/>
    <w:rsid w:val="00D62E01"/>
    <w:rsid w:val="00D63E3A"/>
    <w:rsid w:val="00D66262"/>
    <w:rsid w:val="00D73F80"/>
    <w:rsid w:val="00DC45DC"/>
    <w:rsid w:val="00DC5CA0"/>
    <w:rsid w:val="00DD2BDD"/>
    <w:rsid w:val="00DE4879"/>
    <w:rsid w:val="00E1182B"/>
    <w:rsid w:val="00E2032B"/>
    <w:rsid w:val="00E218EB"/>
    <w:rsid w:val="00E359E9"/>
    <w:rsid w:val="00E46425"/>
    <w:rsid w:val="00E57B68"/>
    <w:rsid w:val="00E66FA1"/>
    <w:rsid w:val="00EA6365"/>
    <w:rsid w:val="00EC5ED0"/>
    <w:rsid w:val="00EE1FC7"/>
    <w:rsid w:val="00EE2C04"/>
    <w:rsid w:val="00EE7A8C"/>
    <w:rsid w:val="00EF4B3B"/>
    <w:rsid w:val="00F47799"/>
    <w:rsid w:val="00F53160"/>
    <w:rsid w:val="00F776D1"/>
    <w:rsid w:val="00FB565B"/>
    <w:rsid w:val="00F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02DE"/>
  <w15:chartTrackingRefBased/>
  <w15:docId w15:val="{79F231EF-EC49-4868-ACA5-2CED611E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A2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A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642D"/>
    <w:rPr>
      <w:color w:val="0000FF"/>
      <w:u w:val="single"/>
    </w:rPr>
  </w:style>
  <w:style w:type="paragraph" w:customStyle="1" w:styleId="xmsonormal">
    <w:name w:val="x_msonormal"/>
    <w:basedOn w:val="Normal"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3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2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244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A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1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F06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1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Mohammed Al Nuaimi</dc:creator>
  <cp:keywords/>
  <dc:description/>
  <cp:lastModifiedBy>Shaikha Hamdan Humaid Al Mandhari</cp:lastModifiedBy>
  <cp:revision>6</cp:revision>
  <dcterms:created xsi:type="dcterms:W3CDTF">2021-04-05T19:07:00Z</dcterms:created>
  <dcterms:modified xsi:type="dcterms:W3CDTF">2021-06-01T09:12:00Z</dcterms:modified>
</cp:coreProperties>
</file>