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CF" w:rsidRPr="00AC536E" w:rsidRDefault="00AC536E" w:rsidP="00AC536E">
      <w:pPr>
        <w:rPr>
          <w:rFonts w:ascii="Arial" w:hAnsi="Arial" w:cs="Arial"/>
          <w:color w:val="000000"/>
          <w:sz w:val="45"/>
          <w:szCs w:val="45"/>
          <w:shd w:val="clear" w:color="auto" w:fill="FFFFFF"/>
        </w:rPr>
      </w:pPr>
      <w:r>
        <w:rPr>
          <w:rFonts w:ascii="Arial" w:hAnsi="Arial" w:cs="Arial"/>
          <w:color w:val="000000"/>
          <w:sz w:val="45"/>
          <w:szCs w:val="45"/>
          <w:shd w:val="clear" w:color="auto" w:fill="FFFFFF"/>
        </w:rPr>
        <w:t>Waffle</w:t>
      </w:r>
      <w:r w:rsidR="00E1061A">
        <w:rPr>
          <w:rFonts w:ascii="Arial" w:hAnsi="Arial" w:cs="Arial"/>
          <w:color w:val="000000"/>
          <w:sz w:val="45"/>
          <w:szCs w:val="45"/>
          <w:shd w:val="clear" w:color="auto" w:fill="FFFFFF"/>
        </w:rPr>
        <w:t>s</w:t>
      </w:r>
      <w:r w:rsidR="00977F99" w:rsidRPr="00AC536E">
        <w:rPr>
          <w:rFonts w:ascii="Arial" w:hAnsi="Arial" w:cs="Arial"/>
          <w:color w:val="000000"/>
          <w:sz w:val="45"/>
          <w:szCs w:val="45"/>
          <w:shd w:val="clear" w:color="auto" w:fill="FFFFFF"/>
        </w:rPr>
        <w:t xml:space="preserve"> </w:t>
      </w:r>
      <w:r w:rsidRPr="00AC536E">
        <w:rPr>
          <w:rFonts w:ascii="Arial" w:hAnsi="Arial" w:cs="Arial"/>
          <w:color w:val="000000"/>
          <w:sz w:val="45"/>
          <w:szCs w:val="45"/>
          <w:shd w:val="clear" w:color="auto" w:fill="FFFFFF"/>
        </w:rPr>
        <w:t>Recipe</w:t>
      </w:r>
    </w:p>
    <w:p w:rsidR="00977F99" w:rsidRDefault="00977F99">
      <w:r>
        <w:t>Menu</w:t>
      </w:r>
    </w:p>
    <w:p w:rsidR="00977F99" w:rsidRDefault="00977F99" w:rsidP="00977F99">
      <w:pPr>
        <w:pStyle w:val="ListParagraph"/>
        <w:numPr>
          <w:ilvl w:val="0"/>
          <w:numId w:val="1"/>
        </w:numPr>
      </w:pPr>
      <w:r>
        <w:t>Home</w:t>
      </w:r>
    </w:p>
    <w:p w:rsidR="00977F99" w:rsidRDefault="00977F99" w:rsidP="00977F99">
      <w:pPr>
        <w:pStyle w:val="ListParagraph"/>
        <w:numPr>
          <w:ilvl w:val="0"/>
          <w:numId w:val="1"/>
        </w:numPr>
      </w:pPr>
      <w:r>
        <w:t>About</w:t>
      </w:r>
    </w:p>
    <w:p w:rsidR="00977F99" w:rsidRDefault="00977F99" w:rsidP="00977F99">
      <w:pPr>
        <w:pStyle w:val="ListParagraph"/>
        <w:numPr>
          <w:ilvl w:val="0"/>
          <w:numId w:val="1"/>
        </w:numPr>
      </w:pPr>
      <w:r>
        <w:t>Gallery</w:t>
      </w:r>
      <w:r w:rsidR="00E1061A">
        <w:t xml:space="preserve"> (folder images</w:t>
      </w:r>
      <w:r w:rsidR="00187E54">
        <w:t xml:space="preserve"> use the zip file small.zip and big.zip</w:t>
      </w:r>
      <w:bookmarkStart w:id="0" w:name="_GoBack"/>
      <w:bookmarkEnd w:id="0"/>
      <w:r w:rsidR="00E1061A">
        <w:t>)</w:t>
      </w:r>
    </w:p>
    <w:p w:rsidR="00977F99" w:rsidRDefault="00977F99" w:rsidP="00977F99">
      <w:pPr>
        <w:pStyle w:val="ListParagraph"/>
        <w:numPr>
          <w:ilvl w:val="0"/>
          <w:numId w:val="1"/>
        </w:numPr>
      </w:pPr>
      <w:r>
        <w:t>Contact us</w:t>
      </w:r>
      <w:r w:rsidR="00E1061A">
        <w:t>(can be any with location map)</w:t>
      </w:r>
    </w:p>
    <w:p w:rsidR="00977F99" w:rsidRDefault="00977F99" w:rsidP="00977F99">
      <w:r>
        <w:t>Pages</w:t>
      </w:r>
    </w:p>
    <w:p w:rsidR="00E1061A" w:rsidRDefault="00E1061A" w:rsidP="00E1061A">
      <w:r>
        <w:t>Home Page:</w:t>
      </w:r>
    </w:p>
    <w:p w:rsidR="00E1061A" w:rsidRDefault="00E1061A" w:rsidP="00E1061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3600" cy="2610095"/>
            <wp:effectExtent l="0" t="0" r="0" b="0"/>
            <wp:docPr id="1" name="Picture 1" descr="http://tasteinspired.files.wordpress.com/2011/01/waffles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steinspired.files.wordpress.com/2011/01/waffles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61A" w:rsidRDefault="00E1061A" w:rsidP="00E1061A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 waffle is a leavened batter or dough cooked between two plates, patterned to give a characteristic size, shape and surface impression. There are many variations based on the type of waffle iron and recipe used</w:t>
      </w:r>
    </w:p>
    <w:p w:rsidR="00E1061A" w:rsidRDefault="00E1061A" w:rsidP="00977F99">
      <w:r>
        <w:t xml:space="preserve"> </w:t>
      </w:r>
    </w:p>
    <w:p w:rsidR="00977F99" w:rsidRDefault="00977F99" w:rsidP="00977F99">
      <w:r>
        <w:t>About Page:</w:t>
      </w:r>
    </w:p>
    <w:p w:rsidR="00AC536E" w:rsidRDefault="00AC536E" w:rsidP="00AC536E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Waffles are preceded, in the early Middle Ages, around the period of the 9th–10th centuries, with the simultaneous emergence of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fer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 à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hosties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/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hostieijzers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(communion wafer irons) and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moule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 à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oublies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(wafer irons).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While the communion wafer irons typically depicted imagery of Jesus and his crucifixion, the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moule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 à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oublies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featured more trivial Biblical scenes or simple, emblematic designs.</w:t>
      </w:r>
      <w:hyperlink r:id="rId6" w:anchor="cite_note-soubigou-8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</w:rPr>
          <w:t>[8]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The format of the iron itself was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almost always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round and considerably larger than those used for communion. </w:t>
      </w:r>
    </w:p>
    <w:p w:rsidR="00AC536E" w:rsidRDefault="00AC536E" w:rsidP="00AC536E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The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oublie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was, in its basic form, composed only of grain flour and water – just as was the communion wafer.</w:t>
      </w:r>
      <w:hyperlink r:id="rId7" w:anchor="cite_note-marks-12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</w:rPr>
          <w:t>[12]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It took until the 11th century, as a product of The Crusades bringing new culinary ingredients to Western Europe, for flavorings such as orange blossom water to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be added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to </w:t>
      </w:r>
      <w:r>
        <w:rPr>
          <w:rFonts w:ascii="Arial" w:hAnsi="Arial" w:cs="Arial"/>
          <w:color w:val="252525"/>
          <w:sz w:val="21"/>
          <w:szCs w:val="21"/>
        </w:rPr>
        <w:lastRenderedPageBreak/>
        <w:t xml:space="preserve">the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oublies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; however, locally sourced honey and other flavorings may have already been in use before that time. </w:t>
      </w:r>
    </w:p>
    <w:p w:rsidR="00AC536E" w:rsidRDefault="00AC536E" w:rsidP="00AC536E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color w:val="252525"/>
          <w:sz w:val="21"/>
          <w:szCs w:val="21"/>
        </w:rPr>
        <w:t>Oublies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not formally named as such until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i/>
          <w:iCs/>
          <w:color w:val="252525"/>
          <w:sz w:val="21"/>
          <w:szCs w:val="21"/>
        </w:rPr>
        <w:t>ca. 1200</w:t>
      </w:r>
      <w:r>
        <w:rPr>
          <w:rFonts w:ascii="Arial" w:hAnsi="Arial" w:cs="Arial"/>
          <w:color w:val="252525"/>
          <w:sz w:val="21"/>
          <w:szCs w:val="21"/>
        </w:rPr>
        <w:t>, spread throughout northwestern continental Europe, eventually leading to the formation of the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oublieurs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guild in 1270.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These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oublieurs</w:t>
      </w:r>
      <w:proofErr w:type="spellEnd"/>
      <w:r>
        <w:rPr>
          <w:rFonts w:ascii="Arial" w:hAnsi="Arial" w:cs="Arial"/>
          <w:color w:val="252525"/>
          <w:sz w:val="21"/>
          <w:szCs w:val="21"/>
        </w:rPr>
        <w:t>/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obloyers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were responsible for not only producing the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oublies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but also for a number of other contemporaneous and subsequent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pâtisseries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légères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(light pastries), including the waffles that were soon to arise</w:t>
      </w:r>
    </w:p>
    <w:p w:rsidR="00977F99" w:rsidRDefault="00977F99" w:rsidP="00977F99"/>
    <w:sectPr w:rsidR="00977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F246D"/>
    <w:multiLevelType w:val="hybridMultilevel"/>
    <w:tmpl w:val="FE8E3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36D22"/>
    <w:multiLevelType w:val="hybridMultilevel"/>
    <w:tmpl w:val="FE8E3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99"/>
    <w:rsid w:val="00187E54"/>
    <w:rsid w:val="003909CF"/>
    <w:rsid w:val="00977F99"/>
    <w:rsid w:val="00AC536E"/>
    <w:rsid w:val="00E1061A"/>
    <w:rsid w:val="00F1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49D83-C931-44FA-B0ED-ACFF708F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F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7F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77F99"/>
    <w:rPr>
      <w:i/>
      <w:iCs/>
    </w:rPr>
  </w:style>
  <w:style w:type="character" w:customStyle="1" w:styleId="apple-converted-space">
    <w:name w:val="apple-converted-space"/>
    <w:basedOn w:val="DefaultParagraphFont"/>
    <w:rsid w:val="00AC5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Waff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Waffl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Raed Mohammed Atta Shehada</dc:creator>
  <cp:keywords/>
  <dc:description/>
  <cp:lastModifiedBy>Raed Mohammed Atta Shehada</cp:lastModifiedBy>
  <cp:revision>3</cp:revision>
  <dcterms:created xsi:type="dcterms:W3CDTF">2015-10-12T05:59:00Z</dcterms:created>
  <dcterms:modified xsi:type="dcterms:W3CDTF">2015-10-12T09:38:00Z</dcterms:modified>
</cp:coreProperties>
</file>