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199A" w:rsidRPr="000F4F3B" w:rsidRDefault="00D75AC9" w:rsidP="002B7102">
      <w:pPr>
        <w:spacing w:line="360" w:lineRule="auto"/>
        <w:jc w:val="center"/>
        <w:rPr>
          <w:rFonts w:ascii="Arial" w:hAnsi="Arial" w:cs="Arial"/>
          <w:b/>
        </w:rPr>
      </w:pPr>
      <w:r w:rsidRPr="000F4F3B">
        <w:rPr>
          <w:rFonts w:ascii="Arial" w:hAnsi="Arial" w:cs="Arial"/>
          <w:b/>
        </w:rPr>
        <w:t>Seed Grants</w:t>
      </w:r>
    </w:p>
    <w:p w:rsidR="002206A9" w:rsidRPr="000F4F3B" w:rsidRDefault="00D75AC9" w:rsidP="002B7102">
      <w:pPr>
        <w:spacing w:line="360" w:lineRule="auto"/>
        <w:jc w:val="center"/>
        <w:rPr>
          <w:rFonts w:ascii="Arial" w:hAnsi="Arial" w:cs="Arial"/>
          <w:b/>
        </w:rPr>
      </w:pPr>
      <w:r w:rsidRPr="000F4F3B">
        <w:rPr>
          <w:rFonts w:ascii="Arial" w:hAnsi="Arial" w:cs="Arial"/>
          <w:b/>
        </w:rPr>
        <w:t>Terms and Conditions</w:t>
      </w:r>
    </w:p>
    <w:p w:rsidR="002206A9" w:rsidRPr="000F4F3B" w:rsidRDefault="002206A9" w:rsidP="002B7102">
      <w:pPr>
        <w:spacing w:line="360" w:lineRule="auto"/>
        <w:jc w:val="both"/>
        <w:rPr>
          <w:rFonts w:ascii="Arial" w:hAnsi="Arial" w:cs="Arial"/>
          <w:b/>
        </w:rPr>
      </w:pPr>
    </w:p>
    <w:p w:rsidR="004C2AE5" w:rsidRPr="000F4F3B" w:rsidRDefault="002206A9" w:rsidP="002B7102">
      <w:pPr>
        <w:spacing w:line="360" w:lineRule="auto"/>
        <w:jc w:val="both"/>
        <w:rPr>
          <w:rFonts w:ascii="Arial" w:hAnsi="Arial" w:cs="Arial"/>
          <w:b/>
        </w:rPr>
      </w:pPr>
      <w:r w:rsidRPr="000F4F3B">
        <w:rPr>
          <w:rFonts w:ascii="Arial" w:hAnsi="Arial" w:cs="Arial"/>
          <w:b/>
        </w:rPr>
        <w:t>Eligibility</w:t>
      </w:r>
    </w:p>
    <w:p w:rsidR="007A3FDE" w:rsidRPr="000F4F3B" w:rsidRDefault="003404CE" w:rsidP="003121FF">
      <w:pPr>
        <w:pStyle w:val="ListParagraph"/>
        <w:numPr>
          <w:ilvl w:val="0"/>
          <w:numId w:val="10"/>
        </w:numPr>
        <w:spacing w:after="0" w:line="360" w:lineRule="auto"/>
        <w:jc w:val="both"/>
        <w:rPr>
          <w:rFonts w:ascii="Arial" w:hAnsi="Arial"/>
        </w:rPr>
      </w:pPr>
      <w:r>
        <w:rPr>
          <w:rFonts w:ascii="Arial" w:hAnsi="Arial"/>
        </w:rPr>
        <w:t xml:space="preserve">The applicant should be a </w:t>
      </w:r>
      <w:r w:rsidR="007A3FDE" w:rsidRPr="000F4F3B">
        <w:rPr>
          <w:rFonts w:ascii="Arial" w:hAnsi="Arial"/>
        </w:rPr>
        <w:t xml:space="preserve">citizen or legal resident of the UAE, as evidenced by a </w:t>
      </w:r>
      <w:r>
        <w:rPr>
          <w:rFonts w:ascii="Arial" w:hAnsi="Arial"/>
        </w:rPr>
        <w:t>passport</w:t>
      </w:r>
      <w:r w:rsidR="003121FF">
        <w:rPr>
          <w:rFonts w:ascii="Arial" w:hAnsi="Arial"/>
        </w:rPr>
        <w:t>.</w:t>
      </w:r>
      <w:r>
        <w:rPr>
          <w:rFonts w:ascii="Arial" w:hAnsi="Arial"/>
        </w:rPr>
        <w:t xml:space="preserve"> </w:t>
      </w:r>
    </w:p>
    <w:p w:rsidR="005F2431" w:rsidRPr="000F4F3B" w:rsidRDefault="002206A9" w:rsidP="003121FF">
      <w:pPr>
        <w:pStyle w:val="ListParagraph"/>
        <w:numPr>
          <w:ilvl w:val="0"/>
          <w:numId w:val="10"/>
        </w:numPr>
        <w:spacing w:after="0" w:line="360" w:lineRule="auto"/>
        <w:jc w:val="both"/>
        <w:rPr>
          <w:rFonts w:ascii="Arial" w:hAnsi="Arial"/>
        </w:rPr>
      </w:pPr>
      <w:r w:rsidRPr="000F4F3B">
        <w:rPr>
          <w:rFonts w:ascii="Arial" w:hAnsi="Arial"/>
          <w:lang w:val="en-GB"/>
        </w:rPr>
        <w:t xml:space="preserve">The applicant should be employed with a recognised/reputed research institution in health care </w:t>
      </w:r>
      <w:r w:rsidR="003121FF">
        <w:rPr>
          <w:rFonts w:ascii="Arial" w:hAnsi="Arial"/>
          <w:lang w:val="en-GB"/>
        </w:rPr>
        <w:t>or</w:t>
      </w:r>
      <w:r w:rsidRPr="000F4F3B">
        <w:rPr>
          <w:rFonts w:ascii="Arial" w:hAnsi="Arial"/>
          <w:lang w:val="en-GB"/>
        </w:rPr>
        <w:t xml:space="preserve"> allied services </w:t>
      </w:r>
      <w:r w:rsidR="00065351">
        <w:rPr>
          <w:rFonts w:ascii="Arial" w:hAnsi="Arial"/>
          <w:lang w:val="en-GB"/>
        </w:rPr>
        <w:t>and to be so for the duration of the proposed study.</w:t>
      </w:r>
    </w:p>
    <w:p w:rsidR="002206A9" w:rsidRPr="000F4F3B" w:rsidRDefault="005F2431" w:rsidP="002B7102">
      <w:pPr>
        <w:pStyle w:val="ListParagraph"/>
        <w:numPr>
          <w:ilvl w:val="0"/>
          <w:numId w:val="10"/>
        </w:numPr>
        <w:spacing w:after="0" w:line="360" w:lineRule="auto"/>
        <w:jc w:val="both"/>
        <w:rPr>
          <w:rFonts w:ascii="Arial" w:hAnsi="Arial"/>
        </w:rPr>
      </w:pPr>
      <w:r w:rsidRPr="000F4F3B">
        <w:rPr>
          <w:rFonts w:ascii="Arial" w:hAnsi="Arial"/>
          <w:lang w:val="en-GB"/>
        </w:rPr>
        <w:t xml:space="preserve">The applicant should have a </w:t>
      </w:r>
      <w:r w:rsidR="002206A9" w:rsidRPr="000F4F3B">
        <w:rPr>
          <w:rFonts w:ascii="Arial" w:hAnsi="Arial"/>
          <w:lang w:val="en-GB"/>
        </w:rPr>
        <w:t>track record that is worthy of support in terms of the proposal</w:t>
      </w:r>
      <w:r w:rsidR="008E1FA6" w:rsidRPr="000F4F3B">
        <w:rPr>
          <w:rFonts w:ascii="Arial" w:hAnsi="Arial"/>
          <w:lang w:val="en-GB"/>
        </w:rPr>
        <w:t>.</w:t>
      </w:r>
    </w:p>
    <w:p w:rsidR="006A73F1" w:rsidRPr="000F4F3B" w:rsidRDefault="006A73F1" w:rsidP="002B7102">
      <w:pPr>
        <w:pStyle w:val="ListParagraph"/>
        <w:numPr>
          <w:ilvl w:val="0"/>
          <w:numId w:val="10"/>
        </w:numPr>
        <w:spacing w:after="0" w:line="360" w:lineRule="auto"/>
        <w:jc w:val="both"/>
        <w:rPr>
          <w:rFonts w:ascii="Arial" w:hAnsi="Arial"/>
        </w:rPr>
      </w:pPr>
      <w:r w:rsidRPr="000F4F3B">
        <w:rPr>
          <w:rFonts w:ascii="Arial" w:hAnsi="Arial"/>
        </w:rPr>
        <w:t xml:space="preserve">The proposed research work should be conducted in </w:t>
      </w:r>
      <w:r w:rsidR="00B779B2" w:rsidRPr="000F4F3B">
        <w:rPr>
          <w:rFonts w:ascii="Arial" w:hAnsi="Arial"/>
        </w:rPr>
        <w:t xml:space="preserve">the </w:t>
      </w:r>
      <w:r w:rsidRPr="000F4F3B">
        <w:rPr>
          <w:rFonts w:ascii="Arial" w:hAnsi="Arial"/>
        </w:rPr>
        <w:t>UAE.</w:t>
      </w:r>
    </w:p>
    <w:p w:rsidR="002B7102" w:rsidRDefault="002B7102" w:rsidP="002B7102">
      <w:pPr>
        <w:spacing w:line="360" w:lineRule="auto"/>
        <w:jc w:val="both"/>
        <w:rPr>
          <w:rFonts w:ascii="Arial" w:hAnsi="Arial" w:cs="Arial"/>
          <w:b/>
        </w:rPr>
      </w:pPr>
    </w:p>
    <w:p w:rsidR="002206A9" w:rsidRPr="000F4F3B" w:rsidRDefault="002206A9" w:rsidP="002B7102">
      <w:pPr>
        <w:spacing w:line="360" w:lineRule="auto"/>
        <w:jc w:val="both"/>
        <w:rPr>
          <w:rFonts w:ascii="Arial" w:hAnsi="Arial" w:cs="Arial"/>
          <w:b/>
        </w:rPr>
      </w:pPr>
      <w:r w:rsidRPr="000F4F3B">
        <w:rPr>
          <w:rFonts w:ascii="Arial" w:hAnsi="Arial" w:cs="Arial"/>
          <w:b/>
        </w:rPr>
        <w:t>Requirements</w:t>
      </w:r>
    </w:p>
    <w:p w:rsidR="00F6300B" w:rsidRPr="000F4F3B" w:rsidRDefault="002206A9" w:rsidP="00EE5A03">
      <w:pPr>
        <w:pStyle w:val="ListParagraph"/>
        <w:numPr>
          <w:ilvl w:val="0"/>
          <w:numId w:val="11"/>
        </w:numPr>
        <w:spacing w:after="0" w:line="360" w:lineRule="auto"/>
        <w:jc w:val="both"/>
        <w:rPr>
          <w:rFonts w:ascii="Arial" w:hAnsi="Arial"/>
        </w:rPr>
      </w:pPr>
      <w:r w:rsidRPr="000F4F3B">
        <w:rPr>
          <w:rFonts w:ascii="Arial" w:hAnsi="Arial"/>
        </w:rPr>
        <w:t xml:space="preserve">The application </w:t>
      </w:r>
      <w:r w:rsidR="003121FF">
        <w:rPr>
          <w:rFonts w:ascii="Arial" w:hAnsi="Arial"/>
        </w:rPr>
        <w:t xml:space="preserve">must </w:t>
      </w:r>
      <w:r w:rsidRPr="000F4F3B">
        <w:rPr>
          <w:rFonts w:ascii="Arial" w:hAnsi="Arial"/>
        </w:rPr>
        <w:t xml:space="preserve">be submitted in the </w:t>
      </w:r>
      <w:r w:rsidR="00B779B2" w:rsidRPr="000F4F3B">
        <w:rPr>
          <w:rFonts w:ascii="Arial" w:hAnsi="Arial"/>
        </w:rPr>
        <w:t xml:space="preserve">Al Jalila Foundation template </w:t>
      </w:r>
      <w:r w:rsidR="003121FF">
        <w:rPr>
          <w:rFonts w:ascii="Arial" w:hAnsi="Arial"/>
        </w:rPr>
        <w:t>as</w:t>
      </w:r>
      <w:r w:rsidR="003121FF" w:rsidRPr="000F4F3B">
        <w:rPr>
          <w:rFonts w:ascii="Arial" w:hAnsi="Arial"/>
        </w:rPr>
        <w:t xml:space="preserve"> </w:t>
      </w:r>
      <w:r w:rsidRPr="000F4F3B">
        <w:rPr>
          <w:rFonts w:ascii="Arial" w:hAnsi="Arial"/>
        </w:rPr>
        <w:t xml:space="preserve">designated and </w:t>
      </w:r>
      <w:r w:rsidR="003121FF">
        <w:rPr>
          <w:rFonts w:ascii="Arial" w:hAnsi="Arial"/>
        </w:rPr>
        <w:t xml:space="preserve">only </w:t>
      </w:r>
      <w:r w:rsidRPr="000F4F3B">
        <w:rPr>
          <w:rFonts w:ascii="Arial" w:hAnsi="Arial"/>
        </w:rPr>
        <w:t xml:space="preserve">complete </w:t>
      </w:r>
      <w:r w:rsidR="003121FF">
        <w:rPr>
          <w:rFonts w:ascii="Arial" w:hAnsi="Arial"/>
        </w:rPr>
        <w:t xml:space="preserve">applications </w:t>
      </w:r>
      <w:r w:rsidR="008E149E">
        <w:rPr>
          <w:rFonts w:ascii="Arial" w:hAnsi="Arial"/>
        </w:rPr>
        <w:t xml:space="preserve">will </w:t>
      </w:r>
      <w:r w:rsidR="008E149E" w:rsidRPr="000F4F3B">
        <w:rPr>
          <w:rFonts w:ascii="Arial" w:hAnsi="Arial"/>
        </w:rPr>
        <w:t>qualify</w:t>
      </w:r>
      <w:r w:rsidRPr="000F4F3B">
        <w:rPr>
          <w:rFonts w:ascii="Arial" w:hAnsi="Arial"/>
        </w:rPr>
        <w:t xml:space="preserve"> for review</w:t>
      </w:r>
      <w:r w:rsidR="00E83341">
        <w:rPr>
          <w:rFonts w:ascii="Arial" w:hAnsi="Arial"/>
        </w:rPr>
        <w:t xml:space="preserve"> and </w:t>
      </w:r>
      <w:r w:rsidRPr="000F4F3B">
        <w:rPr>
          <w:rFonts w:ascii="Arial" w:hAnsi="Arial"/>
        </w:rPr>
        <w:t>short listing.</w:t>
      </w:r>
    </w:p>
    <w:p w:rsidR="00F6300B" w:rsidRDefault="00F6300B" w:rsidP="002B7102">
      <w:pPr>
        <w:pStyle w:val="ListParagraph"/>
        <w:numPr>
          <w:ilvl w:val="0"/>
          <w:numId w:val="11"/>
        </w:numPr>
        <w:spacing w:after="0" w:line="360" w:lineRule="auto"/>
        <w:contextualSpacing w:val="0"/>
        <w:jc w:val="both"/>
        <w:rPr>
          <w:rFonts w:ascii="Arial" w:hAnsi="Arial"/>
        </w:rPr>
      </w:pPr>
      <w:r w:rsidRPr="000F4F3B">
        <w:rPr>
          <w:rFonts w:ascii="Arial" w:hAnsi="Arial"/>
        </w:rPr>
        <w:t xml:space="preserve">The </w:t>
      </w:r>
      <w:r w:rsidR="00B779B2" w:rsidRPr="000F4F3B">
        <w:rPr>
          <w:rFonts w:ascii="Arial" w:hAnsi="Arial"/>
        </w:rPr>
        <w:t xml:space="preserve">application </w:t>
      </w:r>
      <w:r w:rsidRPr="000F4F3B">
        <w:rPr>
          <w:rFonts w:ascii="Arial" w:hAnsi="Arial"/>
        </w:rPr>
        <w:t>form should be typed and not hand written.</w:t>
      </w:r>
    </w:p>
    <w:p w:rsidR="00821BB6" w:rsidRPr="000F4F3B" w:rsidRDefault="00821BB6" w:rsidP="00E83341">
      <w:pPr>
        <w:pStyle w:val="ListParagraph"/>
        <w:numPr>
          <w:ilvl w:val="0"/>
          <w:numId w:val="11"/>
        </w:numPr>
        <w:spacing w:after="0" w:line="360" w:lineRule="auto"/>
        <w:contextualSpacing w:val="0"/>
        <w:jc w:val="both"/>
        <w:rPr>
          <w:rFonts w:ascii="Arial" w:hAnsi="Arial"/>
        </w:rPr>
      </w:pPr>
      <w:r>
        <w:rPr>
          <w:rFonts w:ascii="Arial" w:hAnsi="Arial"/>
        </w:rPr>
        <w:t>Any application that is incomplete</w:t>
      </w:r>
      <w:r w:rsidR="00E83341">
        <w:rPr>
          <w:rFonts w:ascii="Arial" w:hAnsi="Arial"/>
        </w:rPr>
        <w:t xml:space="preserve"> </w:t>
      </w:r>
      <w:r>
        <w:rPr>
          <w:rFonts w:ascii="Arial" w:hAnsi="Arial"/>
        </w:rPr>
        <w:t>and</w:t>
      </w:r>
      <w:r w:rsidR="00E83341">
        <w:rPr>
          <w:rFonts w:ascii="Arial" w:hAnsi="Arial"/>
        </w:rPr>
        <w:t>/</w:t>
      </w:r>
      <w:r>
        <w:rPr>
          <w:rFonts w:ascii="Arial" w:hAnsi="Arial"/>
        </w:rPr>
        <w:t xml:space="preserve">or </w:t>
      </w:r>
      <w:r w:rsidR="00E83341">
        <w:rPr>
          <w:rFonts w:ascii="Arial" w:hAnsi="Arial"/>
        </w:rPr>
        <w:t xml:space="preserve">does not </w:t>
      </w:r>
      <w:r>
        <w:rPr>
          <w:rFonts w:ascii="Arial" w:hAnsi="Arial"/>
        </w:rPr>
        <w:t>ad</w:t>
      </w:r>
      <w:r w:rsidR="00684686">
        <w:rPr>
          <w:rFonts w:ascii="Arial" w:hAnsi="Arial"/>
        </w:rPr>
        <w:t>here to the requirements shall</w:t>
      </w:r>
      <w:r>
        <w:rPr>
          <w:rFonts w:ascii="Arial" w:hAnsi="Arial"/>
        </w:rPr>
        <w:t xml:space="preserve"> be deemed rejected.  </w:t>
      </w:r>
    </w:p>
    <w:p w:rsidR="002206A9" w:rsidRPr="00A07D08" w:rsidRDefault="00725AAC" w:rsidP="002B7102">
      <w:pPr>
        <w:pStyle w:val="ListParagraph"/>
        <w:numPr>
          <w:ilvl w:val="0"/>
          <w:numId w:val="11"/>
        </w:numPr>
        <w:spacing w:after="0" w:line="360" w:lineRule="auto"/>
        <w:jc w:val="both"/>
        <w:rPr>
          <w:rFonts w:ascii="Arial" w:hAnsi="Arial"/>
        </w:rPr>
      </w:pPr>
      <w:r w:rsidRPr="00A07D08">
        <w:rPr>
          <w:rFonts w:ascii="Arial" w:hAnsi="Arial"/>
          <w:lang w:val="en-GB"/>
        </w:rPr>
        <w:t>The applicant should have a viable research proposal that is worthy of funding which has to be detailed with supporting documentation as appropriate.</w:t>
      </w:r>
    </w:p>
    <w:p w:rsidR="00F6300B" w:rsidRPr="000F4F3B" w:rsidRDefault="002206A9" w:rsidP="002B7102">
      <w:pPr>
        <w:pStyle w:val="ListParagraph"/>
        <w:numPr>
          <w:ilvl w:val="0"/>
          <w:numId w:val="11"/>
        </w:numPr>
        <w:spacing w:after="0" w:line="360" w:lineRule="auto"/>
        <w:contextualSpacing w:val="0"/>
        <w:jc w:val="both"/>
        <w:rPr>
          <w:rFonts w:ascii="Arial" w:hAnsi="Arial"/>
        </w:rPr>
      </w:pPr>
      <w:r w:rsidRPr="000F4F3B">
        <w:rPr>
          <w:rFonts w:ascii="Arial" w:hAnsi="Arial"/>
        </w:rPr>
        <w:t>Funding requirements has to be established</w:t>
      </w:r>
      <w:r w:rsidR="00F6300B" w:rsidRPr="000F4F3B">
        <w:rPr>
          <w:rFonts w:ascii="Arial" w:hAnsi="Arial"/>
        </w:rPr>
        <w:t>/justified</w:t>
      </w:r>
      <w:r w:rsidRPr="000F4F3B">
        <w:rPr>
          <w:rFonts w:ascii="Arial" w:hAnsi="Arial"/>
        </w:rPr>
        <w:t xml:space="preserve"> by means of the budget provided and </w:t>
      </w:r>
      <w:r w:rsidR="00B779B2" w:rsidRPr="000F4F3B">
        <w:rPr>
          <w:rFonts w:ascii="Arial" w:hAnsi="Arial"/>
        </w:rPr>
        <w:t xml:space="preserve">any </w:t>
      </w:r>
      <w:r w:rsidRPr="000F4F3B">
        <w:rPr>
          <w:rFonts w:ascii="Arial" w:hAnsi="Arial"/>
        </w:rPr>
        <w:t xml:space="preserve">supplementary material </w:t>
      </w:r>
      <w:r w:rsidR="00B779B2" w:rsidRPr="000F4F3B">
        <w:rPr>
          <w:rFonts w:ascii="Arial" w:hAnsi="Arial"/>
        </w:rPr>
        <w:t xml:space="preserve">supporting the same which is </w:t>
      </w:r>
      <w:r w:rsidRPr="000F4F3B">
        <w:rPr>
          <w:rFonts w:ascii="Arial" w:hAnsi="Arial"/>
        </w:rPr>
        <w:t>attached to the application.</w:t>
      </w:r>
    </w:p>
    <w:p w:rsidR="002206A9" w:rsidRPr="000F4F3B" w:rsidRDefault="002206A9" w:rsidP="002B7102">
      <w:pPr>
        <w:pStyle w:val="ListParagraph"/>
        <w:numPr>
          <w:ilvl w:val="0"/>
          <w:numId w:val="11"/>
        </w:numPr>
        <w:spacing w:after="0" w:line="360" w:lineRule="auto"/>
        <w:jc w:val="both"/>
        <w:rPr>
          <w:rFonts w:ascii="Arial" w:hAnsi="Arial"/>
        </w:rPr>
      </w:pPr>
      <w:r w:rsidRPr="000F4F3B">
        <w:rPr>
          <w:rFonts w:ascii="Arial" w:hAnsi="Arial"/>
          <w:lang w:val="en-GB"/>
        </w:rPr>
        <w:t>The Researcher’s employer/Institution should have the facilities that are required to conduct the specified research effort and utilisation of the same should be committed</w:t>
      </w:r>
      <w:r w:rsidR="00E83341">
        <w:rPr>
          <w:rFonts w:ascii="Arial" w:hAnsi="Arial"/>
          <w:lang w:val="en-GB"/>
        </w:rPr>
        <w:t xml:space="preserve"> prior</w:t>
      </w:r>
      <w:r w:rsidRPr="000F4F3B">
        <w:rPr>
          <w:rFonts w:ascii="Arial" w:hAnsi="Arial"/>
          <w:lang w:val="en-GB"/>
        </w:rPr>
        <w:t>.</w:t>
      </w:r>
    </w:p>
    <w:p w:rsidR="002206A9" w:rsidRPr="000F4F3B" w:rsidRDefault="002206A9" w:rsidP="002B7102">
      <w:pPr>
        <w:pStyle w:val="ListParagraph"/>
        <w:numPr>
          <w:ilvl w:val="0"/>
          <w:numId w:val="11"/>
        </w:numPr>
        <w:spacing w:after="0" w:line="360" w:lineRule="auto"/>
        <w:jc w:val="both"/>
        <w:rPr>
          <w:rFonts w:ascii="Arial" w:hAnsi="Arial"/>
        </w:rPr>
      </w:pPr>
      <w:r w:rsidRPr="000F4F3B">
        <w:rPr>
          <w:rFonts w:ascii="Arial" w:hAnsi="Arial"/>
          <w:lang w:val="en-GB"/>
        </w:rPr>
        <w:t>The research proposed should not be supported by any other funding sources</w:t>
      </w:r>
      <w:r w:rsidR="00E83341">
        <w:rPr>
          <w:rFonts w:ascii="Arial" w:hAnsi="Arial"/>
          <w:lang w:val="en-GB"/>
        </w:rPr>
        <w:t>,</w:t>
      </w:r>
      <w:r w:rsidRPr="000F4F3B">
        <w:rPr>
          <w:rFonts w:ascii="Arial" w:hAnsi="Arial"/>
          <w:lang w:val="en-GB"/>
        </w:rPr>
        <w:t xml:space="preserve"> even to a minor extent.</w:t>
      </w:r>
    </w:p>
    <w:p w:rsidR="008E1FA6" w:rsidRPr="000F4F3B" w:rsidRDefault="00B779B2" w:rsidP="00E83341">
      <w:pPr>
        <w:pStyle w:val="ListParagraph"/>
        <w:numPr>
          <w:ilvl w:val="0"/>
          <w:numId w:val="11"/>
        </w:numPr>
        <w:spacing w:after="0" w:line="360" w:lineRule="auto"/>
        <w:contextualSpacing w:val="0"/>
        <w:jc w:val="both"/>
        <w:rPr>
          <w:rFonts w:ascii="Arial" w:hAnsi="Arial"/>
        </w:rPr>
      </w:pPr>
      <w:r w:rsidRPr="000F4F3B">
        <w:rPr>
          <w:rFonts w:ascii="Arial" w:hAnsi="Arial"/>
          <w:bCs/>
        </w:rPr>
        <w:t>Applicants are free to choose the area of research from the areas of developmental support as per the mission of Al Jalila Foundation</w:t>
      </w:r>
      <w:r w:rsidR="004C2AE5" w:rsidRPr="000F4F3B">
        <w:rPr>
          <w:rFonts w:ascii="Arial" w:hAnsi="Arial"/>
          <w:bCs/>
        </w:rPr>
        <w:t xml:space="preserve"> which are </w:t>
      </w:r>
      <w:r w:rsidR="00E83341">
        <w:rPr>
          <w:rFonts w:ascii="Arial" w:hAnsi="Arial"/>
          <w:bCs/>
        </w:rPr>
        <w:t xml:space="preserve">Cancer, Cardiovascular Diseases, </w:t>
      </w:r>
      <w:r w:rsidR="004C2AE5" w:rsidRPr="000F4F3B">
        <w:rPr>
          <w:rFonts w:ascii="Arial" w:hAnsi="Arial"/>
          <w:bCs/>
        </w:rPr>
        <w:t xml:space="preserve">Diabetes, Obesity, </w:t>
      </w:r>
      <w:r w:rsidR="00F126C7" w:rsidRPr="000F4F3B">
        <w:rPr>
          <w:rFonts w:ascii="Arial" w:hAnsi="Arial"/>
          <w:bCs/>
        </w:rPr>
        <w:t>and</w:t>
      </w:r>
      <w:r w:rsidR="00A17BB1" w:rsidRPr="000F4F3B">
        <w:rPr>
          <w:rFonts w:ascii="Arial" w:hAnsi="Arial"/>
          <w:bCs/>
        </w:rPr>
        <w:t xml:space="preserve"> Mental </w:t>
      </w:r>
      <w:r w:rsidR="00D75AC9" w:rsidRPr="000F4F3B">
        <w:rPr>
          <w:rFonts w:ascii="Arial" w:hAnsi="Arial"/>
          <w:bCs/>
        </w:rPr>
        <w:t>H</w:t>
      </w:r>
      <w:r w:rsidR="00A17BB1" w:rsidRPr="000F4F3B">
        <w:rPr>
          <w:rFonts w:ascii="Arial" w:hAnsi="Arial"/>
          <w:bCs/>
        </w:rPr>
        <w:t>ealth</w:t>
      </w:r>
      <w:r w:rsidR="004C2AE5" w:rsidRPr="000F4F3B">
        <w:rPr>
          <w:rFonts w:ascii="Arial" w:hAnsi="Arial"/>
          <w:bCs/>
        </w:rPr>
        <w:t>.</w:t>
      </w:r>
    </w:p>
    <w:p w:rsidR="00A17BB1" w:rsidRPr="000F4F3B" w:rsidRDefault="004C2AE5" w:rsidP="00E83341">
      <w:pPr>
        <w:pStyle w:val="ListParagraph"/>
        <w:numPr>
          <w:ilvl w:val="0"/>
          <w:numId w:val="11"/>
        </w:numPr>
        <w:spacing w:after="0" w:line="360" w:lineRule="auto"/>
        <w:contextualSpacing w:val="0"/>
        <w:jc w:val="both"/>
        <w:rPr>
          <w:rFonts w:ascii="Arial" w:hAnsi="Arial"/>
        </w:rPr>
      </w:pPr>
      <w:r w:rsidRPr="000F4F3B">
        <w:rPr>
          <w:rFonts w:ascii="Arial" w:hAnsi="Arial"/>
        </w:rPr>
        <w:t xml:space="preserve">The status of the applicant – </w:t>
      </w:r>
      <w:r w:rsidR="008E1FA6" w:rsidRPr="000F4F3B">
        <w:rPr>
          <w:rFonts w:ascii="Arial" w:hAnsi="Arial"/>
        </w:rPr>
        <w:t>employee or f</w:t>
      </w:r>
      <w:r w:rsidR="00F126C7" w:rsidRPr="000F4F3B">
        <w:rPr>
          <w:rFonts w:ascii="Arial" w:hAnsi="Arial"/>
        </w:rPr>
        <w:t xml:space="preserve">ull time researcher – should be </w:t>
      </w:r>
      <w:r w:rsidR="008E1FA6" w:rsidRPr="000F4F3B">
        <w:rPr>
          <w:rFonts w:ascii="Arial" w:hAnsi="Arial"/>
        </w:rPr>
        <w:t>e</w:t>
      </w:r>
      <w:r w:rsidR="00E83341">
        <w:rPr>
          <w:rFonts w:ascii="Arial" w:hAnsi="Arial"/>
        </w:rPr>
        <w:t xml:space="preserve">videnced </w:t>
      </w:r>
      <w:r w:rsidR="008E1FA6" w:rsidRPr="000F4F3B">
        <w:rPr>
          <w:rFonts w:ascii="Arial" w:hAnsi="Arial"/>
        </w:rPr>
        <w:t>with suitable supporting documenta</w:t>
      </w:r>
      <w:r w:rsidR="00E83341">
        <w:rPr>
          <w:rFonts w:ascii="Arial" w:hAnsi="Arial"/>
        </w:rPr>
        <w:t>tion.</w:t>
      </w:r>
    </w:p>
    <w:p w:rsidR="008E1FA6" w:rsidRPr="000F4F3B" w:rsidRDefault="00A17BB1" w:rsidP="00A8324B">
      <w:pPr>
        <w:pStyle w:val="ListParagraph"/>
        <w:numPr>
          <w:ilvl w:val="0"/>
          <w:numId w:val="11"/>
        </w:numPr>
        <w:spacing w:after="0" w:line="360" w:lineRule="auto"/>
        <w:jc w:val="both"/>
        <w:rPr>
          <w:rFonts w:ascii="Arial" w:hAnsi="Arial"/>
        </w:rPr>
      </w:pPr>
      <w:r w:rsidRPr="000F4F3B">
        <w:rPr>
          <w:rFonts w:ascii="Arial" w:hAnsi="Arial"/>
          <w:bCs/>
        </w:rPr>
        <w:t xml:space="preserve">The </w:t>
      </w:r>
      <w:r w:rsidR="00B779B2" w:rsidRPr="000F4F3B">
        <w:rPr>
          <w:rFonts w:ascii="Arial" w:hAnsi="Arial"/>
          <w:bCs/>
        </w:rPr>
        <w:t xml:space="preserve">timelines specified are of paramount importance and should </w:t>
      </w:r>
      <w:r w:rsidR="00E83341">
        <w:rPr>
          <w:rFonts w:ascii="Arial" w:hAnsi="Arial"/>
          <w:bCs/>
        </w:rPr>
        <w:t xml:space="preserve">therefore </w:t>
      </w:r>
      <w:r w:rsidR="00B779B2" w:rsidRPr="000F4F3B">
        <w:rPr>
          <w:rFonts w:ascii="Arial" w:hAnsi="Arial"/>
          <w:bCs/>
        </w:rPr>
        <w:t>be adhered to</w:t>
      </w:r>
      <w:r w:rsidR="004C2AE5" w:rsidRPr="000F4F3B">
        <w:rPr>
          <w:rFonts w:ascii="Arial" w:hAnsi="Arial"/>
          <w:bCs/>
        </w:rPr>
        <w:t xml:space="preserve"> </w:t>
      </w:r>
      <w:r w:rsidR="00E83341">
        <w:rPr>
          <w:rFonts w:ascii="Arial" w:hAnsi="Arial"/>
          <w:bCs/>
        </w:rPr>
        <w:t>-</w:t>
      </w:r>
      <w:r w:rsidR="00E83341" w:rsidRPr="000F4F3B">
        <w:rPr>
          <w:rFonts w:ascii="Arial" w:hAnsi="Arial"/>
          <w:bCs/>
        </w:rPr>
        <w:t xml:space="preserve"> </w:t>
      </w:r>
      <w:r w:rsidRPr="000F4F3B">
        <w:rPr>
          <w:rFonts w:ascii="Arial" w:hAnsi="Arial"/>
          <w:bCs/>
        </w:rPr>
        <w:t>no r</w:t>
      </w:r>
      <w:r w:rsidR="00B779B2" w:rsidRPr="000F4F3B">
        <w:rPr>
          <w:rFonts w:ascii="Arial" w:hAnsi="Arial"/>
          <w:bCs/>
        </w:rPr>
        <w:t>equests for waivers</w:t>
      </w:r>
      <w:r w:rsidR="00E83341">
        <w:rPr>
          <w:rFonts w:ascii="Arial" w:hAnsi="Arial"/>
          <w:bCs/>
        </w:rPr>
        <w:t xml:space="preserve">, or extensions, </w:t>
      </w:r>
      <w:r w:rsidR="00B779B2" w:rsidRPr="000F4F3B">
        <w:rPr>
          <w:rFonts w:ascii="Arial" w:hAnsi="Arial"/>
          <w:bCs/>
        </w:rPr>
        <w:t>w</w:t>
      </w:r>
      <w:r w:rsidRPr="000F4F3B">
        <w:rPr>
          <w:rFonts w:ascii="Arial" w:hAnsi="Arial"/>
          <w:bCs/>
        </w:rPr>
        <w:t xml:space="preserve">ill </w:t>
      </w:r>
      <w:r w:rsidR="00B779B2" w:rsidRPr="000F4F3B">
        <w:rPr>
          <w:rFonts w:ascii="Arial" w:hAnsi="Arial"/>
          <w:bCs/>
        </w:rPr>
        <w:t xml:space="preserve">be </w:t>
      </w:r>
      <w:r w:rsidR="00E83341">
        <w:rPr>
          <w:rFonts w:ascii="Arial" w:hAnsi="Arial"/>
          <w:bCs/>
        </w:rPr>
        <w:t>considered.</w:t>
      </w:r>
    </w:p>
    <w:p w:rsidR="008E1FA6" w:rsidRPr="000F4F3B" w:rsidRDefault="008E1FA6" w:rsidP="002B7102">
      <w:pPr>
        <w:pStyle w:val="ListParagraph"/>
        <w:numPr>
          <w:ilvl w:val="0"/>
          <w:numId w:val="11"/>
        </w:numPr>
        <w:spacing w:after="0" w:line="360" w:lineRule="auto"/>
        <w:jc w:val="both"/>
        <w:rPr>
          <w:rFonts w:ascii="Arial" w:hAnsi="Arial"/>
        </w:rPr>
      </w:pPr>
      <w:r w:rsidRPr="000F4F3B">
        <w:rPr>
          <w:rFonts w:ascii="Arial" w:hAnsi="Arial"/>
        </w:rPr>
        <w:t>In the case of submissions in joint names all requirements as listed should be provided for each applicant.</w:t>
      </w:r>
    </w:p>
    <w:p w:rsidR="008E1FA6" w:rsidRPr="000F4F3B" w:rsidRDefault="008E1FA6" w:rsidP="00E83341">
      <w:pPr>
        <w:pStyle w:val="ListParagraph"/>
        <w:numPr>
          <w:ilvl w:val="0"/>
          <w:numId w:val="11"/>
        </w:numPr>
        <w:spacing w:after="0" w:line="360" w:lineRule="auto"/>
        <w:jc w:val="both"/>
        <w:rPr>
          <w:rFonts w:ascii="Arial" w:hAnsi="Arial"/>
        </w:rPr>
      </w:pPr>
      <w:r w:rsidRPr="000F4F3B">
        <w:rPr>
          <w:rFonts w:ascii="Arial" w:hAnsi="Arial"/>
        </w:rPr>
        <w:lastRenderedPageBreak/>
        <w:t>Applicants are advised to strictly adhere to all requirements listed in order to ensure that their cases are elig</w:t>
      </w:r>
      <w:r w:rsidR="004C2AE5" w:rsidRPr="000F4F3B">
        <w:rPr>
          <w:rFonts w:ascii="Arial" w:hAnsi="Arial"/>
        </w:rPr>
        <w:t>ible for full evaluation/review</w:t>
      </w:r>
      <w:r w:rsidRPr="000F4F3B">
        <w:rPr>
          <w:rFonts w:ascii="Arial" w:hAnsi="Arial"/>
        </w:rPr>
        <w:t>.</w:t>
      </w:r>
    </w:p>
    <w:p w:rsidR="00B779B2" w:rsidRPr="000F4F3B" w:rsidRDefault="00B779B2" w:rsidP="002B7102">
      <w:pPr>
        <w:spacing w:line="360" w:lineRule="auto"/>
        <w:jc w:val="both"/>
        <w:rPr>
          <w:rFonts w:ascii="Arial" w:eastAsia="Calibri" w:hAnsi="Arial" w:cs="Arial"/>
          <w:lang w:val="en-US"/>
        </w:rPr>
      </w:pPr>
    </w:p>
    <w:p w:rsidR="008E1FA6" w:rsidRPr="000F4F3B" w:rsidRDefault="008E1FA6" w:rsidP="002B7102">
      <w:pPr>
        <w:spacing w:line="360" w:lineRule="auto"/>
        <w:jc w:val="both"/>
        <w:rPr>
          <w:rFonts w:ascii="Arial" w:eastAsia="Calibri" w:hAnsi="Arial" w:cs="Arial"/>
          <w:b/>
          <w:lang w:val="en-US"/>
        </w:rPr>
      </w:pPr>
      <w:r w:rsidRPr="000F4F3B">
        <w:rPr>
          <w:rFonts w:ascii="Arial" w:eastAsia="Calibri" w:hAnsi="Arial" w:cs="Arial"/>
          <w:b/>
          <w:lang w:val="en-US"/>
        </w:rPr>
        <w:t>Timelines</w:t>
      </w:r>
    </w:p>
    <w:p w:rsidR="008E1FA6" w:rsidRPr="003824D0" w:rsidRDefault="002D6FB5" w:rsidP="00A07D08">
      <w:pPr>
        <w:spacing w:line="360" w:lineRule="auto"/>
        <w:jc w:val="both"/>
        <w:rPr>
          <w:rFonts w:ascii="Arial" w:hAnsi="Arial"/>
          <w:bCs/>
        </w:rPr>
      </w:pPr>
      <w:r w:rsidRPr="00A07D08">
        <w:rPr>
          <w:rFonts w:ascii="Arial" w:hAnsi="Arial"/>
          <w:b/>
        </w:rPr>
        <w:t>15</w:t>
      </w:r>
      <w:r w:rsidRPr="00A07D08">
        <w:rPr>
          <w:rFonts w:ascii="Arial" w:hAnsi="Arial"/>
          <w:b/>
        </w:rPr>
        <w:t xml:space="preserve"> </w:t>
      </w:r>
      <w:r w:rsidRPr="00A07D08">
        <w:rPr>
          <w:rFonts w:ascii="Arial" w:hAnsi="Arial"/>
          <w:b/>
        </w:rPr>
        <w:t>May</w:t>
      </w:r>
      <w:r w:rsidR="008E1FA6" w:rsidRPr="00A07D08">
        <w:rPr>
          <w:rFonts w:ascii="Arial" w:hAnsi="Arial"/>
          <w:b/>
        </w:rPr>
        <w:t xml:space="preserve"> </w:t>
      </w:r>
      <w:r w:rsidR="007928CE" w:rsidRPr="00A07D08">
        <w:rPr>
          <w:rFonts w:ascii="Arial" w:hAnsi="Arial"/>
          <w:b/>
        </w:rPr>
        <w:t>2015</w:t>
      </w:r>
      <w:r w:rsidR="008E1FA6" w:rsidRPr="00A07D08">
        <w:rPr>
          <w:rFonts w:ascii="Arial" w:hAnsi="Arial"/>
          <w:b/>
        </w:rPr>
        <w:t xml:space="preserve"> </w:t>
      </w:r>
      <w:r w:rsidR="003824D0" w:rsidRPr="00A07D08">
        <w:rPr>
          <w:rFonts w:ascii="Arial" w:hAnsi="Arial"/>
        </w:rPr>
        <w:t>–</w:t>
      </w:r>
      <w:r w:rsidR="003824D0" w:rsidRPr="00A07D08">
        <w:rPr>
          <w:rFonts w:ascii="Arial" w:hAnsi="Arial"/>
          <w:b/>
        </w:rPr>
        <w:t xml:space="preserve"> </w:t>
      </w:r>
      <w:r w:rsidR="008E1FA6" w:rsidRPr="00A07D08">
        <w:rPr>
          <w:rFonts w:ascii="Arial" w:hAnsi="Arial"/>
          <w:bCs/>
        </w:rPr>
        <w:t>Last date for submission of requests</w:t>
      </w:r>
      <w:r w:rsidR="00C01839" w:rsidRPr="00A07D08">
        <w:rPr>
          <w:rFonts w:ascii="Arial" w:hAnsi="Arial"/>
          <w:bCs/>
        </w:rPr>
        <w:t>.</w:t>
      </w:r>
    </w:p>
    <w:p w:rsidR="008E1FA6" w:rsidRPr="003824D0" w:rsidRDefault="00AA7BBC" w:rsidP="00AA7BBC">
      <w:pPr>
        <w:spacing w:line="360" w:lineRule="auto"/>
        <w:jc w:val="both"/>
        <w:rPr>
          <w:rFonts w:ascii="Arial" w:hAnsi="Arial"/>
          <w:bCs/>
        </w:rPr>
      </w:pPr>
      <w:r>
        <w:rPr>
          <w:rFonts w:ascii="Arial" w:hAnsi="Arial"/>
          <w:b/>
        </w:rPr>
        <w:t>30</w:t>
      </w:r>
      <w:r w:rsidR="003824D0" w:rsidRPr="003824D0">
        <w:rPr>
          <w:rFonts w:ascii="Arial" w:hAnsi="Arial"/>
          <w:b/>
        </w:rPr>
        <w:t xml:space="preserve"> </w:t>
      </w:r>
      <w:r>
        <w:rPr>
          <w:rFonts w:ascii="Arial" w:hAnsi="Arial"/>
          <w:b/>
        </w:rPr>
        <w:t>November</w:t>
      </w:r>
      <w:r w:rsidR="007928CE">
        <w:rPr>
          <w:rFonts w:ascii="Arial" w:hAnsi="Arial"/>
          <w:b/>
        </w:rPr>
        <w:t xml:space="preserve"> 2015</w:t>
      </w:r>
      <w:r w:rsidR="003824D0">
        <w:rPr>
          <w:rFonts w:ascii="Arial" w:hAnsi="Arial"/>
          <w:b/>
        </w:rPr>
        <w:t xml:space="preserve"> </w:t>
      </w:r>
      <w:r w:rsidR="003824D0" w:rsidRPr="003824D0">
        <w:rPr>
          <w:rFonts w:ascii="Arial" w:hAnsi="Arial"/>
        </w:rPr>
        <w:t>–</w:t>
      </w:r>
      <w:r w:rsidR="003824D0" w:rsidRPr="003824D0">
        <w:rPr>
          <w:rFonts w:ascii="Arial" w:hAnsi="Arial"/>
          <w:b/>
        </w:rPr>
        <w:t xml:space="preserve"> </w:t>
      </w:r>
      <w:r w:rsidR="008E1FA6" w:rsidRPr="003824D0">
        <w:rPr>
          <w:rFonts w:ascii="Arial" w:hAnsi="Arial"/>
          <w:bCs/>
        </w:rPr>
        <w:t>Rec</w:t>
      </w:r>
      <w:r w:rsidR="00FC60F5" w:rsidRPr="003824D0">
        <w:rPr>
          <w:rFonts w:ascii="Arial" w:hAnsi="Arial"/>
          <w:bCs/>
        </w:rPr>
        <w:t>ipients of the grants notified of the decision regarding their application</w:t>
      </w:r>
      <w:r w:rsidR="00C01839" w:rsidRPr="003824D0">
        <w:rPr>
          <w:rFonts w:ascii="Arial" w:hAnsi="Arial"/>
          <w:bCs/>
        </w:rPr>
        <w:t>.</w:t>
      </w:r>
    </w:p>
    <w:p w:rsidR="008E1FA6" w:rsidRPr="000F4F3B" w:rsidRDefault="008E1FA6" w:rsidP="002B7102">
      <w:pPr>
        <w:spacing w:line="360" w:lineRule="auto"/>
        <w:jc w:val="both"/>
        <w:rPr>
          <w:rFonts w:ascii="Arial" w:hAnsi="Arial" w:cs="Arial"/>
          <w:b/>
        </w:rPr>
      </w:pPr>
    </w:p>
    <w:p w:rsidR="00B779B2" w:rsidRPr="000F4F3B" w:rsidRDefault="00B779B2" w:rsidP="002B7102">
      <w:pPr>
        <w:spacing w:line="360" w:lineRule="auto"/>
        <w:jc w:val="both"/>
        <w:rPr>
          <w:rFonts w:ascii="Arial" w:hAnsi="Arial" w:cs="Arial"/>
          <w:b/>
        </w:rPr>
      </w:pPr>
      <w:r w:rsidRPr="000F4F3B">
        <w:rPr>
          <w:rFonts w:ascii="Arial" w:hAnsi="Arial" w:cs="Arial"/>
          <w:b/>
        </w:rPr>
        <w:t xml:space="preserve">Documents </w:t>
      </w:r>
      <w:r w:rsidR="00AB224A" w:rsidRPr="000F4F3B">
        <w:rPr>
          <w:rFonts w:ascii="Arial" w:hAnsi="Arial" w:cs="Arial"/>
          <w:b/>
        </w:rPr>
        <w:t>C</w:t>
      </w:r>
      <w:r w:rsidRPr="000F4F3B">
        <w:rPr>
          <w:rFonts w:ascii="Arial" w:hAnsi="Arial" w:cs="Arial"/>
          <w:b/>
        </w:rPr>
        <w:t>hecklist</w:t>
      </w:r>
    </w:p>
    <w:p w:rsidR="00A17BB1" w:rsidRPr="000F4F3B" w:rsidRDefault="00A17BB1" w:rsidP="002B7102">
      <w:pPr>
        <w:pStyle w:val="ListParagraph"/>
        <w:numPr>
          <w:ilvl w:val="0"/>
          <w:numId w:val="20"/>
        </w:numPr>
        <w:spacing w:after="0" w:line="360" w:lineRule="auto"/>
        <w:ind w:left="360"/>
        <w:jc w:val="both"/>
        <w:rPr>
          <w:rFonts w:ascii="Arial" w:hAnsi="Arial"/>
          <w:bCs/>
        </w:rPr>
      </w:pPr>
      <w:r w:rsidRPr="000F4F3B">
        <w:rPr>
          <w:rFonts w:ascii="Arial" w:hAnsi="Arial"/>
          <w:bCs/>
        </w:rPr>
        <w:t xml:space="preserve">Completed application form in prescribed template </w:t>
      </w:r>
      <w:r w:rsidR="00FC60F5" w:rsidRPr="000F4F3B">
        <w:rPr>
          <w:rFonts w:ascii="Arial" w:hAnsi="Arial"/>
          <w:bCs/>
        </w:rPr>
        <w:t>(available on Al Jalila Foundation website)</w:t>
      </w:r>
      <w:r w:rsidR="00F126C7" w:rsidRPr="000F4F3B">
        <w:rPr>
          <w:rFonts w:ascii="Arial" w:hAnsi="Arial"/>
          <w:bCs/>
        </w:rPr>
        <w:t>.</w:t>
      </w:r>
    </w:p>
    <w:p w:rsidR="00A17BB1" w:rsidRPr="000F4F3B" w:rsidRDefault="00A17BB1" w:rsidP="002B7102">
      <w:pPr>
        <w:pStyle w:val="ListParagraph"/>
        <w:numPr>
          <w:ilvl w:val="0"/>
          <w:numId w:val="20"/>
        </w:numPr>
        <w:spacing w:after="0" w:line="360" w:lineRule="auto"/>
        <w:ind w:left="360"/>
        <w:contextualSpacing w:val="0"/>
        <w:jc w:val="both"/>
        <w:rPr>
          <w:rFonts w:ascii="Arial" w:hAnsi="Arial"/>
          <w:bCs/>
        </w:rPr>
      </w:pPr>
      <w:r w:rsidRPr="000F4F3B">
        <w:rPr>
          <w:rFonts w:ascii="Arial" w:hAnsi="Arial"/>
          <w:bCs/>
        </w:rPr>
        <w:t xml:space="preserve">Letter of </w:t>
      </w:r>
      <w:r w:rsidR="00FC60F5" w:rsidRPr="000F4F3B">
        <w:rPr>
          <w:rFonts w:ascii="Arial" w:hAnsi="Arial"/>
          <w:bCs/>
        </w:rPr>
        <w:t>c</w:t>
      </w:r>
      <w:r w:rsidRPr="000F4F3B">
        <w:rPr>
          <w:rFonts w:ascii="Arial" w:hAnsi="Arial"/>
          <w:bCs/>
        </w:rPr>
        <w:t>onfirmation by the Institute</w:t>
      </w:r>
      <w:r w:rsidR="00FC60F5" w:rsidRPr="000F4F3B">
        <w:rPr>
          <w:rFonts w:ascii="Arial" w:hAnsi="Arial"/>
          <w:bCs/>
        </w:rPr>
        <w:t xml:space="preserve"> (</w:t>
      </w:r>
      <w:r w:rsidR="00BF5EAB" w:rsidRPr="000F4F3B">
        <w:rPr>
          <w:rFonts w:ascii="Arial" w:hAnsi="Arial"/>
          <w:bCs/>
        </w:rPr>
        <w:t>a</w:t>
      </w:r>
      <w:r w:rsidR="00FC60F5" w:rsidRPr="000F4F3B">
        <w:rPr>
          <w:rFonts w:ascii="Arial" w:hAnsi="Arial"/>
          <w:bCs/>
        </w:rPr>
        <w:t>vailable on Al Jalila Foundation website)</w:t>
      </w:r>
      <w:r w:rsidR="00F126C7" w:rsidRPr="000F4F3B">
        <w:rPr>
          <w:rFonts w:ascii="Arial" w:hAnsi="Arial"/>
          <w:bCs/>
        </w:rPr>
        <w:t>.</w:t>
      </w:r>
    </w:p>
    <w:p w:rsidR="00BF5EAB" w:rsidRPr="000F4F3B" w:rsidRDefault="00A17BB1" w:rsidP="002B7102">
      <w:pPr>
        <w:pStyle w:val="ListParagraph"/>
        <w:numPr>
          <w:ilvl w:val="0"/>
          <w:numId w:val="20"/>
        </w:numPr>
        <w:spacing w:after="0" w:line="360" w:lineRule="auto"/>
        <w:ind w:left="360"/>
        <w:contextualSpacing w:val="0"/>
        <w:jc w:val="both"/>
        <w:rPr>
          <w:rFonts w:ascii="Arial" w:hAnsi="Arial"/>
          <w:bCs/>
        </w:rPr>
      </w:pPr>
      <w:r w:rsidRPr="000F4F3B">
        <w:rPr>
          <w:rFonts w:ascii="Arial" w:hAnsi="Arial"/>
          <w:bCs/>
        </w:rPr>
        <w:t>Resumes</w:t>
      </w:r>
    </w:p>
    <w:p w:rsidR="006B6786" w:rsidRPr="000F4F3B" w:rsidRDefault="00A17BB1" w:rsidP="002B7102">
      <w:pPr>
        <w:pStyle w:val="ListParagraph"/>
        <w:numPr>
          <w:ilvl w:val="0"/>
          <w:numId w:val="20"/>
        </w:numPr>
        <w:spacing w:after="0" w:line="360" w:lineRule="auto"/>
        <w:ind w:left="360"/>
        <w:contextualSpacing w:val="0"/>
        <w:jc w:val="both"/>
        <w:rPr>
          <w:rFonts w:ascii="Arial" w:hAnsi="Arial"/>
          <w:bCs/>
        </w:rPr>
      </w:pPr>
      <w:r w:rsidRPr="000F4F3B">
        <w:rPr>
          <w:rFonts w:ascii="Arial" w:hAnsi="Arial"/>
          <w:bCs/>
        </w:rPr>
        <w:t>Supporting documentation as applicable to substantiate need for fin</w:t>
      </w:r>
      <w:r w:rsidR="00F126C7" w:rsidRPr="000F4F3B">
        <w:rPr>
          <w:rFonts w:ascii="Arial" w:hAnsi="Arial"/>
          <w:bCs/>
        </w:rPr>
        <w:t>ancial support</w:t>
      </w:r>
      <w:r w:rsidR="006B6786" w:rsidRPr="000F4F3B">
        <w:rPr>
          <w:rFonts w:ascii="Arial" w:hAnsi="Arial"/>
          <w:bCs/>
        </w:rPr>
        <w:t xml:space="preserve"> (financial status </w:t>
      </w:r>
      <w:proofErr w:type="spellStart"/>
      <w:r w:rsidR="006B6786" w:rsidRPr="000F4F3B">
        <w:rPr>
          <w:rFonts w:ascii="Arial" w:hAnsi="Arial"/>
          <w:bCs/>
        </w:rPr>
        <w:t>vis</w:t>
      </w:r>
      <w:proofErr w:type="spellEnd"/>
      <w:r w:rsidR="00E83341">
        <w:rPr>
          <w:rFonts w:ascii="Arial" w:hAnsi="Arial"/>
          <w:bCs/>
        </w:rPr>
        <w:t>-</w:t>
      </w:r>
      <w:r w:rsidR="006B6786" w:rsidRPr="000F4F3B">
        <w:rPr>
          <w:rFonts w:ascii="Arial" w:hAnsi="Arial"/>
          <w:bCs/>
        </w:rPr>
        <w:t>a</w:t>
      </w:r>
      <w:r w:rsidR="00E83341">
        <w:rPr>
          <w:rFonts w:ascii="Arial" w:hAnsi="Arial"/>
          <w:bCs/>
        </w:rPr>
        <w:t>-</w:t>
      </w:r>
      <w:proofErr w:type="spellStart"/>
      <w:r w:rsidR="006B6786" w:rsidRPr="000F4F3B">
        <w:rPr>
          <w:rFonts w:ascii="Arial" w:hAnsi="Arial"/>
          <w:bCs/>
        </w:rPr>
        <w:t>vis</w:t>
      </w:r>
      <w:proofErr w:type="spellEnd"/>
      <w:r w:rsidR="006B6786" w:rsidRPr="000F4F3B">
        <w:rPr>
          <w:rFonts w:ascii="Arial" w:hAnsi="Arial"/>
          <w:bCs/>
        </w:rPr>
        <w:t xml:space="preserve"> the anticipated costs of research). </w:t>
      </w:r>
    </w:p>
    <w:p w:rsidR="00FC60F5" w:rsidRPr="000F4F3B" w:rsidRDefault="00BF5EAB" w:rsidP="00CA5B86">
      <w:pPr>
        <w:pStyle w:val="ListParagraph"/>
        <w:numPr>
          <w:ilvl w:val="0"/>
          <w:numId w:val="20"/>
        </w:numPr>
        <w:spacing w:after="0" w:line="360" w:lineRule="auto"/>
        <w:ind w:left="360"/>
        <w:contextualSpacing w:val="0"/>
        <w:jc w:val="both"/>
        <w:rPr>
          <w:rFonts w:ascii="Arial" w:hAnsi="Arial"/>
          <w:bCs/>
        </w:rPr>
      </w:pPr>
      <w:r w:rsidRPr="000F4F3B">
        <w:rPr>
          <w:rFonts w:ascii="Arial" w:hAnsi="Arial"/>
          <w:bCs/>
        </w:rPr>
        <w:t xml:space="preserve">For UAE Nationals, a copy of the UAE Passport.  </w:t>
      </w:r>
      <w:r w:rsidR="00FC60F5" w:rsidRPr="000F4F3B">
        <w:rPr>
          <w:rFonts w:ascii="Arial" w:hAnsi="Arial"/>
          <w:bCs/>
        </w:rPr>
        <w:t>For UAE residents</w:t>
      </w:r>
      <w:r w:rsidR="00B779B2" w:rsidRPr="000F4F3B">
        <w:rPr>
          <w:rFonts w:ascii="Arial" w:hAnsi="Arial"/>
          <w:bCs/>
        </w:rPr>
        <w:t>, a c</w:t>
      </w:r>
      <w:r w:rsidR="002206A9" w:rsidRPr="000F4F3B">
        <w:rPr>
          <w:rFonts w:ascii="Arial" w:hAnsi="Arial"/>
          <w:bCs/>
        </w:rPr>
        <w:t xml:space="preserve">opy of the </w:t>
      </w:r>
      <w:r w:rsidRPr="000F4F3B">
        <w:rPr>
          <w:rFonts w:ascii="Arial" w:hAnsi="Arial"/>
          <w:bCs/>
        </w:rPr>
        <w:t>p</w:t>
      </w:r>
      <w:r w:rsidR="002206A9" w:rsidRPr="000F4F3B">
        <w:rPr>
          <w:rFonts w:ascii="Arial" w:hAnsi="Arial"/>
          <w:bCs/>
        </w:rPr>
        <w:t xml:space="preserve">assport </w:t>
      </w:r>
      <w:r w:rsidR="00B779B2" w:rsidRPr="000F4F3B">
        <w:rPr>
          <w:rFonts w:ascii="Arial" w:hAnsi="Arial"/>
          <w:bCs/>
        </w:rPr>
        <w:t>inclusive of the page with valid UAE residen</w:t>
      </w:r>
      <w:r w:rsidR="00E83341">
        <w:rPr>
          <w:rFonts w:ascii="Arial" w:hAnsi="Arial"/>
          <w:bCs/>
        </w:rPr>
        <w:t>ce</w:t>
      </w:r>
      <w:r w:rsidR="00B779B2" w:rsidRPr="000F4F3B">
        <w:rPr>
          <w:rFonts w:ascii="Arial" w:hAnsi="Arial"/>
          <w:bCs/>
        </w:rPr>
        <w:t xml:space="preserve"> visa.</w:t>
      </w:r>
    </w:p>
    <w:p w:rsidR="00BF5EAB" w:rsidRPr="000F4F3B" w:rsidRDefault="00BF5EAB" w:rsidP="002B7102">
      <w:pPr>
        <w:pStyle w:val="ListParagraph"/>
        <w:numPr>
          <w:ilvl w:val="0"/>
          <w:numId w:val="20"/>
        </w:numPr>
        <w:spacing w:after="0" w:line="360" w:lineRule="auto"/>
        <w:ind w:left="360"/>
        <w:contextualSpacing w:val="0"/>
        <w:jc w:val="both"/>
        <w:rPr>
          <w:rFonts w:ascii="Arial" w:hAnsi="Arial"/>
          <w:bCs/>
        </w:rPr>
      </w:pPr>
      <w:r w:rsidRPr="000F4F3B">
        <w:rPr>
          <w:rFonts w:ascii="Arial" w:hAnsi="Arial"/>
          <w:bCs/>
        </w:rPr>
        <w:t>Copy of employment contract / salary certificate if the applicant is employed or proof of student status or independent researcher.</w:t>
      </w:r>
    </w:p>
    <w:p w:rsidR="00F6300B" w:rsidRPr="000F4F3B" w:rsidRDefault="00F6300B" w:rsidP="002B7102">
      <w:pPr>
        <w:spacing w:line="360" w:lineRule="auto"/>
        <w:ind w:left="360"/>
        <w:jc w:val="both"/>
        <w:rPr>
          <w:rFonts w:ascii="Arial" w:hAnsi="Arial" w:cs="Arial"/>
        </w:rPr>
      </w:pPr>
    </w:p>
    <w:p w:rsidR="00F6300B" w:rsidRPr="000F4F3B" w:rsidRDefault="008E1FA6" w:rsidP="002B7102">
      <w:pPr>
        <w:spacing w:line="360" w:lineRule="auto"/>
        <w:jc w:val="both"/>
        <w:rPr>
          <w:rFonts w:ascii="Arial" w:hAnsi="Arial" w:cs="Arial"/>
          <w:b/>
        </w:rPr>
      </w:pPr>
      <w:r w:rsidRPr="000F4F3B">
        <w:rPr>
          <w:rFonts w:ascii="Arial" w:hAnsi="Arial" w:cs="Arial"/>
          <w:b/>
        </w:rPr>
        <w:t xml:space="preserve">Award of the </w:t>
      </w:r>
      <w:r w:rsidR="00AB224A" w:rsidRPr="000F4F3B">
        <w:rPr>
          <w:rFonts w:ascii="Arial" w:hAnsi="Arial" w:cs="Arial"/>
          <w:b/>
        </w:rPr>
        <w:t>G</w:t>
      </w:r>
      <w:r w:rsidRPr="000F4F3B">
        <w:rPr>
          <w:rFonts w:ascii="Arial" w:hAnsi="Arial" w:cs="Arial"/>
          <w:b/>
        </w:rPr>
        <w:t>rants</w:t>
      </w:r>
    </w:p>
    <w:p w:rsidR="008E1FA6" w:rsidRPr="000F4F3B" w:rsidRDefault="00F6300B" w:rsidP="002B7102">
      <w:pPr>
        <w:pStyle w:val="ListParagraph"/>
        <w:numPr>
          <w:ilvl w:val="0"/>
          <w:numId w:val="23"/>
        </w:numPr>
        <w:spacing w:after="0" w:line="360" w:lineRule="auto"/>
        <w:ind w:left="360"/>
        <w:contextualSpacing w:val="0"/>
        <w:jc w:val="both"/>
        <w:rPr>
          <w:rFonts w:ascii="Arial" w:hAnsi="Arial"/>
          <w:bCs/>
        </w:rPr>
      </w:pPr>
      <w:r w:rsidRPr="000F4F3B">
        <w:rPr>
          <w:rFonts w:ascii="Arial" w:hAnsi="Arial"/>
          <w:bCs/>
        </w:rPr>
        <w:t>The benefits/gains expected to accrue from the research proposal is the primary basis on which the award of the grant would be made.</w:t>
      </w:r>
    </w:p>
    <w:p w:rsidR="00F6300B" w:rsidRPr="00A07D08" w:rsidRDefault="00725AAC" w:rsidP="00367D15">
      <w:pPr>
        <w:pStyle w:val="ListParagraph"/>
        <w:numPr>
          <w:ilvl w:val="0"/>
          <w:numId w:val="23"/>
        </w:numPr>
        <w:spacing w:after="0" w:line="360" w:lineRule="auto"/>
        <w:ind w:left="360"/>
        <w:contextualSpacing w:val="0"/>
        <w:jc w:val="both"/>
        <w:rPr>
          <w:rFonts w:ascii="Arial" w:hAnsi="Arial"/>
          <w:bCs/>
        </w:rPr>
      </w:pPr>
      <w:bookmarkStart w:id="0" w:name="_GoBack"/>
      <w:r w:rsidRPr="00A07D08">
        <w:rPr>
          <w:rFonts w:ascii="Arial" w:hAnsi="Arial"/>
          <w:bCs/>
        </w:rPr>
        <w:t>A track record in research would be an advantage with publications in journals of repute that reinforce the same.</w:t>
      </w:r>
      <w:bookmarkEnd w:id="0"/>
    </w:p>
    <w:p w:rsidR="00F6300B" w:rsidRPr="000F4F3B" w:rsidRDefault="00F6300B" w:rsidP="00F9270E">
      <w:pPr>
        <w:pStyle w:val="ListParagraph"/>
        <w:numPr>
          <w:ilvl w:val="0"/>
          <w:numId w:val="23"/>
        </w:numPr>
        <w:spacing w:after="0" w:line="360" w:lineRule="auto"/>
        <w:ind w:left="360"/>
        <w:contextualSpacing w:val="0"/>
        <w:jc w:val="both"/>
        <w:rPr>
          <w:rFonts w:ascii="Arial" w:hAnsi="Arial"/>
          <w:bCs/>
        </w:rPr>
      </w:pPr>
      <w:r w:rsidRPr="000F4F3B">
        <w:rPr>
          <w:rFonts w:ascii="Arial" w:hAnsi="Arial"/>
          <w:bCs/>
        </w:rPr>
        <w:t>The assessment of the application will be done on completion of the mandated requirements and will be strictly merit based.</w:t>
      </w:r>
    </w:p>
    <w:p w:rsidR="00F6300B" w:rsidRDefault="00F6300B" w:rsidP="00F9270E">
      <w:pPr>
        <w:pStyle w:val="ListParagraph"/>
        <w:numPr>
          <w:ilvl w:val="0"/>
          <w:numId w:val="23"/>
        </w:numPr>
        <w:spacing w:after="0" w:line="360" w:lineRule="auto"/>
        <w:ind w:left="360"/>
        <w:contextualSpacing w:val="0"/>
        <w:jc w:val="both"/>
        <w:rPr>
          <w:rFonts w:ascii="Arial" w:hAnsi="Arial"/>
          <w:bCs/>
        </w:rPr>
      </w:pPr>
      <w:r w:rsidRPr="000F4F3B">
        <w:rPr>
          <w:rFonts w:ascii="Arial" w:hAnsi="Arial"/>
          <w:bCs/>
        </w:rPr>
        <w:t>It is in the interest of the applicant to put forward a highly competitive proposal as that would facilitate the potential of being listed high on the ranking.</w:t>
      </w:r>
    </w:p>
    <w:p w:rsidR="00D65EB6" w:rsidRPr="000F4F3B" w:rsidRDefault="00D65EB6" w:rsidP="00CA5B86">
      <w:pPr>
        <w:pStyle w:val="ListParagraph"/>
        <w:numPr>
          <w:ilvl w:val="0"/>
          <w:numId w:val="23"/>
        </w:numPr>
        <w:spacing w:after="0" w:line="360" w:lineRule="auto"/>
        <w:ind w:left="360"/>
        <w:contextualSpacing w:val="0"/>
        <w:jc w:val="both"/>
        <w:rPr>
          <w:rFonts w:ascii="Arial" w:hAnsi="Arial"/>
          <w:bCs/>
        </w:rPr>
      </w:pPr>
      <w:r w:rsidRPr="000F4F3B">
        <w:rPr>
          <w:rFonts w:ascii="Arial" w:hAnsi="Arial"/>
          <w:bCs/>
        </w:rPr>
        <w:t>The onus is solely on the applicant to establish the need for support with any additional documentation that would help the decision making process.</w:t>
      </w:r>
    </w:p>
    <w:p w:rsidR="00F6300B" w:rsidRPr="000F4F3B" w:rsidRDefault="006A73F1" w:rsidP="002B7102">
      <w:pPr>
        <w:pStyle w:val="ListParagraph"/>
        <w:numPr>
          <w:ilvl w:val="0"/>
          <w:numId w:val="23"/>
        </w:numPr>
        <w:spacing w:after="0" w:line="360" w:lineRule="auto"/>
        <w:ind w:left="360"/>
        <w:contextualSpacing w:val="0"/>
        <w:jc w:val="both"/>
        <w:rPr>
          <w:rFonts w:ascii="Arial" w:hAnsi="Arial"/>
          <w:bCs/>
        </w:rPr>
      </w:pPr>
      <w:r w:rsidRPr="000F4F3B">
        <w:rPr>
          <w:rFonts w:ascii="Arial" w:hAnsi="Arial"/>
          <w:bCs/>
        </w:rPr>
        <w:t xml:space="preserve">The final list of grants awarded would be governed by </w:t>
      </w:r>
      <w:r w:rsidR="00CA5B86">
        <w:rPr>
          <w:rFonts w:ascii="Arial" w:hAnsi="Arial"/>
          <w:bCs/>
        </w:rPr>
        <w:t>the overall budget</w:t>
      </w:r>
      <w:r w:rsidRPr="000F4F3B">
        <w:rPr>
          <w:rFonts w:ascii="Arial" w:hAnsi="Arial"/>
          <w:bCs/>
        </w:rPr>
        <w:t xml:space="preserve"> as assigned from time to time.</w:t>
      </w:r>
    </w:p>
    <w:p w:rsidR="00F6300B" w:rsidRPr="000F4F3B" w:rsidRDefault="00F6300B" w:rsidP="002B7102">
      <w:pPr>
        <w:pStyle w:val="ListParagraph"/>
        <w:numPr>
          <w:ilvl w:val="0"/>
          <w:numId w:val="23"/>
        </w:numPr>
        <w:spacing w:after="0" w:line="360" w:lineRule="auto"/>
        <w:ind w:left="360"/>
        <w:contextualSpacing w:val="0"/>
        <w:jc w:val="both"/>
        <w:rPr>
          <w:rFonts w:ascii="Arial" w:hAnsi="Arial"/>
          <w:bCs/>
        </w:rPr>
      </w:pPr>
      <w:r w:rsidRPr="000F4F3B">
        <w:rPr>
          <w:rFonts w:ascii="Arial" w:hAnsi="Arial"/>
          <w:bCs/>
        </w:rPr>
        <w:t>The decision can be one of the following :</w:t>
      </w:r>
    </w:p>
    <w:p w:rsidR="00F6300B" w:rsidRPr="000F4F3B" w:rsidRDefault="00F6300B" w:rsidP="00927DF8">
      <w:pPr>
        <w:pStyle w:val="ListParagraph"/>
        <w:numPr>
          <w:ilvl w:val="0"/>
          <w:numId w:val="24"/>
        </w:numPr>
        <w:spacing w:after="0" w:line="360" w:lineRule="auto"/>
        <w:jc w:val="both"/>
        <w:rPr>
          <w:rFonts w:ascii="Arial" w:hAnsi="Arial"/>
          <w:bCs/>
        </w:rPr>
      </w:pPr>
      <w:r w:rsidRPr="000F4F3B">
        <w:rPr>
          <w:rFonts w:ascii="Arial" w:hAnsi="Arial"/>
          <w:bCs/>
        </w:rPr>
        <w:t xml:space="preserve">Full </w:t>
      </w:r>
      <w:r w:rsidR="00927DF8">
        <w:rPr>
          <w:rFonts w:ascii="Arial" w:hAnsi="Arial"/>
          <w:bCs/>
        </w:rPr>
        <w:t>funding</w:t>
      </w:r>
      <w:r w:rsidRPr="000F4F3B">
        <w:rPr>
          <w:rFonts w:ascii="Arial" w:hAnsi="Arial"/>
          <w:bCs/>
        </w:rPr>
        <w:t xml:space="preserve"> – the total amount </w:t>
      </w:r>
      <w:r w:rsidR="008E1FA6" w:rsidRPr="000F4F3B">
        <w:rPr>
          <w:rFonts w:ascii="Arial" w:hAnsi="Arial"/>
          <w:bCs/>
        </w:rPr>
        <w:t xml:space="preserve">requested </w:t>
      </w:r>
      <w:r w:rsidRPr="000F4F3B">
        <w:rPr>
          <w:rFonts w:ascii="Arial" w:hAnsi="Arial"/>
          <w:bCs/>
        </w:rPr>
        <w:t>is granted</w:t>
      </w:r>
      <w:r w:rsidR="00B41DC6" w:rsidRPr="000F4F3B">
        <w:rPr>
          <w:rFonts w:ascii="Arial" w:hAnsi="Arial"/>
          <w:bCs/>
        </w:rPr>
        <w:t>.</w:t>
      </w:r>
    </w:p>
    <w:p w:rsidR="00F6300B" w:rsidRPr="000F4F3B" w:rsidRDefault="00F6300B" w:rsidP="00D63364">
      <w:pPr>
        <w:pStyle w:val="ListParagraph"/>
        <w:numPr>
          <w:ilvl w:val="0"/>
          <w:numId w:val="24"/>
        </w:numPr>
        <w:spacing w:after="0" w:line="360" w:lineRule="auto"/>
        <w:jc w:val="both"/>
        <w:rPr>
          <w:rFonts w:ascii="Arial" w:hAnsi="Arial"/>
          <w:bCs/>
        </w:rPr>
      </w:pPr>
      <w:r w:rsidRPr="000F4F3B">
        <w:rPr>
          <w:rFonts w:ascii="Arial" w:hAnsi="Arial"/>
          <w:bCs/>
        </w:rPr>
        <w:lastRenderedPageBreak/>
        <w:t xml:space="preserve">Partial </w:t>
      </w:r>
      <w:r w:rsidR="00927DF8">
        <w:rPr>
          <w:rFonts w:ascii="Arial" w:hAnsi="Arial"/>
          <w:bCs/>
        </w:rPr>
        <w:t>funding</w:t>
      </w:r>
      <w:r w:rsidRPr="000F4F3B">
        <w:rPr>
          <w:rFonts w:ascii="Arial" w:hAnsi="Arial"/>
          <w:bCs/>
        </w:rPr>
        <w:t xml:space="preserve"> – based on the merit of the case</w:t>
      </w:r>
      <w:r w:rsidR="00927DF8">
        <w:rPr>
          <w:rFonts w:ascii="Arial" w:hAnsi="Arial"/>
          <w:bCs/>
        </w:rPr>
        <w:t>,</w:t>
      </w:r>
      <w:r w:rsidRPr="000F4F3B">
        <w:rPr>
          <w:rFonts w:ascii="Arial" w:hAnsi="Arial"/>
          <w:bCs/>
        </w:rPr>
        <w:t xml:space="preserve"> part of the amount </w:t>
      </w:r>
      <w:r w:rsidR="008E1FA6" w:rsidRPr="000F4F3B">
        <w:rPr>
          <w:rFonts w:ascii="Arial" w:hAnsi="Arial"/>
          <w:bCs/>
        </w:rPr>
        <w:t xml:space="preserve">requested </w:t>
      </w:r>
      <w:r w:rsidRPr="000F4F3B">
        <w:rPr>
          <w:rFonts w:ascii="Arial" w:hAnsi="Arial"/>
          <w:bCs/>
        </w:rPr>
        <w:t xml:space="preserve">is </w:t>
      </w:r>
      <w:r w:rsidR="00D63364">
        <w:rPr>
          <w:rFonts w:ascii="Arial" w:hAnsi="Arial"/>
          <w:bCs/>
        </w:rPr>
        <w:t>granted</w:t>
      </w:r>
      <w:r w:rsidR="00B41DC6" w:rsidRPr="000F4F3B">
        <w:rPr>
          <w:rFonts w:ascii="Arial" w:hAnsi="Arial"/>
          <w:bCs/>
        </w:rPr>
        <w:t>.</w:t>
      </w:r>
    </w:p>
    <w:p w:rsidR="00F6300B" w:rsidRPr="000F4F3B" w:rsidRDefault="00D63364" w:rsidP="00D63364">
      <w:pPr>
        <w:pStyle w:val="ListParagraph"/>
        <w:numPr>
          <w:ilvl w:val="0"/>
          <w:numId w:val="24"/>
        </w:numPr>
        <w:spacing w:after="0" w:line="360" w:lineRule="auto"/>
        <w:jc w:val="both"/>
        <w:rPr>
          <w:rFonts w:ascii="Arial" w:hAnsi="Arial"/>
          <w:bCs/>
        </w:rPr>
      </w:pPr>
      <w:r>
        <w:rPr>
          <w:rFonts w:ascii="Arial" w:hAnsi="Arial"/>
          <w:bCs/>
        </w:rPr>
        <w:t xml:space="preserve">No funding – undeserving </w:t>
      </w:r>
      <w:r w:rsidR="00F6300B" w:rsidRPr="000F4F3B">
        <w:rPr>
          <w:rFonts w:ascii="Arial" w:hAnsi="Arial"/>
          <w:bCs/>
        </w:rPr>
        <w:t>application</w:t>
      </w:r>
      <w:r>
        <w:rPr>
          <w:rFonts w:ascii="Arial" w:hAnsi="Arial"/>
          <w:bCs/>
        </w:rPr>
        <w:t>s</w:t>
      </w:r>
      <w:r w:rsidR="00F6300B" w:rsidRPr="000F4F3B">
        <w:rPr>
          <w:rFonts w:ascii="Arial" w:hAnsi="Arial"/>
          <w:bCs/>
        </w:rPr>
        <w:t xml:space="preserve"> may be rejected in full.</w:t>
      </w:r>
    </w:p>
    <w:p w:rsidR="00F6300B" w:rsidRPr="000F4F3B" w:rsidRDefault="00F6300B" w:rsidP="002B7102">
      <w:pPr>
        <w:pStyle w:val="ListParagraph"/>
        <w:numPr>
          <w:ilvl w:val="0"/>
          <w:numId w:val="23"/>
        </w:numPr>
        <w:spacing w:after="0" w:line="360" w:lineRule="auto"/>
        <w:ind w:left="360"/>
        <w:contextualSpacing w:val="0"/>
        <w:jc w:val="both"/>
        <w:rPr>
          <w:rFonts w:ascii="Arial" w:hAnsi="Arial"/>
          <w:bCs/>
        </w:rPr>
      </w:pPr>
      <w:r w:rsidRPr="000F4F3B">
        <w:rPr>
          <w:rFonts w:ascii="Arial" w:hAnsi="Arial"/>
          <w:bCs/>
        </w:rPr>
        <w:t>The decision made will be intimated to the applic</w:t>
      </w:r>
      <w:r w:rsidR="003C75A8" w:rsidRPr="000F4F3B">
        <w:rPr>
          <w:rFonts w:ascii="Arial" w:hAnsi="Arial"/>
          <w:bCs/>
        </w:rPr>
        <w:t xml:space="preserve">ant in writing as per specified </w:t>
      </w:r>
      <w:r w:rsidRPr="000F4F3B">
        <w:rPr>
          <w:rFonts w:ascii="Arial" w:hAnsi="Arial"/>
          <w:bCs/>
        </w:rPr>
        <w:t>timelines.</w:t>
      </w:r>
    </w:p>
    <w:p w:rsidR="00F6300B" w:rsidRPr="000F4F3B" w:rsidRDefault="00F6300B" w:rsidP="00367D15">
      <w:pPr>
        <w:pStyle w:val="ListParagraph"/>
        <w:numPr>
          <w:ilvl w:val="0"/>
          <w:numId w:val="23"/>
        </w:numPr>
        <w:spacing w:after="0" w:line="360" w:lineRule="auto"/>
        <w:ind w:left="360"/>
        <w:contextualSpacing w:val="0"/>
        <w:jc w:val="both"/>
        <w:rPr>
          <w:rFonts w:ascii="Arial" w:hAnsi="Arial"/>
          <w:bCs/>
        </w:rPr>
      </w:pPr>
      <w:r w:rsidRPr="000F4F3B">
        <w:rPr>
          <w:rFonts w:ascii="Arial" w:hAnsi="Arial"/>
          <w:bCs/>
        </w:rPr>
        <w:t>All decisions are final and will be considered irrevocable once intimated in writing and no request</w:t>
      </w:r>
      <w:r w:rsidR="00367D15">
        <w:rPr>
          <w:rFonts w:ascii="Arial" w:hAnsi="Arial"/>
          <w:bCs/>
        </w:rPr>
        <w:t xml:space="preserve">s for further review will be </w:t>
      </w:r>
      <w:r w:rsidRPr="000F4F3B">
        <w:rPr>
          <w:rFonts w:ascii="Arial" w:hAnsi="Arial"/>
          <w:bCs/>
        </w:rPr>
        <w:t>consider</w:t>
      </w:r>
      <w:r w:rsidR="00367D15">
        <w:rPr>
          <w:rFonts w:ascii="Arial" w:hAnsi="Arial"/>
          <w:bCs/>
        </w:rPr>
        <w:t>ed</w:t>
      </w:r>
      <w:r w:rsidRPr="000F4F3B">
        <w:rPr>
          <w:rFonts w:ascii="Arial" w:hAnsi="Arial"/>
          <w:bCs/>
        </w:rPr>
        <w:t>.</w:t>
      </w:r>
    </w:p>
    <w:p w:rsidR="008E1FA6" w:rsidRPr="000F4F3B" w:rsidRDefault="00CA1DD3" w:rsidP="003D2193">
      <w:pPr>
        <w:pStyle w:val="ListParagraph"/>
        <w:numPr>
          <w:ilvl w:val="0"/>
          <w:numId w:val="23"/>
        </w:numPr>
        <w:spacing w:after="0" w:line="360" w:lineRule="auto"/>
        <w:ind w:left="360"/>
        <w:contextualSpacing w:val="0"/>
        <w:jc w:val="both"/>
        <w:rPr>
          <w:rFonts w:ascii="Arial" w:hAnsi="Arial"/>
          <w:bCs/>
        </w:rPr>
      </w:pPr>
      <w:r w:rsidRPr="000F4F3B">
        <w:rPr>
          <w:rFonts w:ascii="Arial" w:hAnsi="Arial"/>
          <w:bCs/>
        </w:rPr>
        <w:t xml:space="preserve">The grants are awarded once a year and applications </w:t>
      </w:r>
      <w:r w:rsidR="003D2193">
        <w:rPr>
          <w:rFonts w:ascii="Arial" w:hAnsi="Arial"/>
          <w:bCs/>
        </w:rPr>
        <w:t xml:space="preserve">are </w:t>
      </w:r>
      <w:r w:rsidRPr="000F4F3B">
        <w:rPr>
          <w:rFonts w:ascii="Arial" w:hAnsi="Arial"/>
          <w:bCs/>
        </w:rPr>
        <w:t>reviewed and decided on accordingly</w:t>
      </w:r>
      <w:r w:rsidR="00B41DC6" w:rsidRPr="000F4F3B">
        <w:rPr>
          <w:rFonts w:ascii="Arial" w:hAnsi="Arial"/>
          <w:bCs/>
        </w:rPr>
        <w:t>.</w:t>
      </w:r>
    </w:p>
    <w:p w:rsidR="007A582E" w:rsidRPr="000F4F3B" w:rsidRDefault="007A582E" w:rsidP="00D63364">
      <w:pPr>
        <w:pStyle w:val="ListParagraph"/>
        <w:numPr>
          <w:ilvl w:val="0"/>
          <w:numId w:val="23"/>
        </w:numPr>
        <w:spacing w:after="0" w:line="360" w:lineRule="auto"/>
        <w:ind w:left="360"/>
        <w:contextualSpacing w:val="0"/>
        <w:jc w:val="both"/>
        <w:rPr>
          <w:rFonts w:ascii="Arial" w:hAnsi="Arial"/>
          <w:bCs/>
        </w:rPr>
      </w:pPr>
      <w:r w:rsidRPr="000F4F3B">
        <w:rPr>
          <w:rFonts w:ascii="Arial" w:hAnsi="Arial"/>
          <w:bCs/>
        </w:rPr>
        <w:t xml:space="preserve">The submission </w:t>
      </w:r>
      <w:r w:rsidR="00D63364">
        <w:rPr>
          <w:rFonts w:ascii="Arial" w:hAnsi="Arial"/>
          <w:bCs/>
        </w:rPr>
        <w:t xml:space="preserve">should </w:t>
      </w:r>
      <w:r w:rsidRPr="000F4F3B">
        <w:rPr>
          <w:rFonts w:ascii="Arial" w:hAnsi="Arial"/>
          <w:bCs/>
        </w:rPr>
        <w:t>be made in English as the primary language of consideration since evaluation could involve professionals/specialists from an International choice set.</w:t>
      </w:r>
    </w:p>
    <w:p w:rsidR="007A582E" w:rsidRPr="000F4F3B" w:rsidRDefault="007A582E" w:rsidP="003D2193">
      <w:pPr>
        <w:pStyle w:val="ListParagraph"/>
        <w:numPr>
          <w:ilvl w:val="0"/>
          <w:numId w:val="23"/>
        </w:numPr>
        <w:spacing w:after="0" w:line="360" w:lineRule="auto"/>
        <w:ind w:left="360"/>
        <w:contextualSpacing w:val="0"/>
        <w:jc w:val="both"/>
        <w:rPr>
          <w:rFonts w:ascii="Arial" w:hAnsi="Arial"/>
          <w:bCs/>
        </w:rPr>
      </w:pPr>
      <w:r w:rsidRPr="000F4F3B">
        <w:rPr>
          <w:rFonts w:ascii="Arial" w:hAnsi="Arial"/>
          <w:bCs/>
        </w:rPr>
        <w:t xml:space="preserve">Applicants </w:t>
      </w:r>
      <w:r w:rsidR="00D63364">
        <w:rPr>
          <w:rFonts w:ascii="Arial" w:hAnsi="Arial"/>
          <w:bCs/>
        </w:rPr>
        <w:t xml:space="preserve">should refrain from making </w:t>
      </w:r>
      <w:r w:rsidRPr="000F4F3B">
        <w:rPr>
          <w:rFonts w:ascii="Arial" w:hAnsi="Arial"/>
          <w:bCs/>
        </w:rPr>
        <w:t xml:space="preserve">contact with the foundation from the time of submission of the application which may be construed as an effort to influence the final decision made on their requests. If any clarifications are required contact </w:t>
      </w:r>
      <w:r w:rsidR="003D2193">
        <w:rPr>
          <w:rFonts w:ascii="Arial" w:hAnsi="Arial"/>
          <w:bCs/>
        </w:rPr>
        <w:t xml:space="preserve">with the applicant </w:t>
      </w:r>
      <w:r w:rsidRPr="000F4F3B">
        <w:rPr>
          <w:rFonts w:ascii="Arial" w:hAnsi="Arial"/>
          <w:bCs/>
        </w:rPr>
        <w:t>w</w:t>
      </w:r>
      <w:r w:rsidR="003D2193">
        <w:rPr>
          <w:rFonts w:ascii="Arial" w:hAnsi="Arial"/>
          <w:bCs/>
        </w:rPr>
        <w:t xml:space="preserve">ill </w:t>
      </w:r>
      <w:r w:rsidRPr="000F4F3B">
        <w:rPr>
          <w:rFonts w:ascii="Arial" w:hAnsi="Arial"/>
          <w:bCs/>
        </w:rPr>
        <w:t>be established as applicable by an authorized representative of A</w:t>
      </w:r>
      <w:r w:rsidR="00B41DC6" w:rsidRPr="000F4F3B">
        <w:rPr>
          <w:rFonts w:ascii="Arial" w:hAnsi="Arial"/>
          <w:bCs/>
        </w:rPr>
        <w:t xml:space="preserve">l </w:t>
      </w:r>
      <w:r w:rsidRPr="000F4F3B">
        <w:rPr>
          <w:rFonts w:ascii="Arial" w:hAnsi="Arial"/>
          <w:bCs/>
        </w:rPr>
        <w:t>J</w:t>
      </w:r>
      <w:r w:rsidR="00B41DC6" w:rsidRPr="000F4F3B">
        <w:rPr>
          <w:rFonts w:ascii="Arial" w:hAnsi="Arial"/>
          <w:bCs/>
        </w:rPr>
        <w:t xml:space="preserve">alila </w:t>
      </w:r>
      <w:r w:rsidRPr="000F4F3B">
        <w:rPr>
          <w:rFonts w:ascii="Arial" w:hAnsi="Arial"/>
          <w:bCs/>
        </w:rPr>
        <w:t>F</w:t>
      </w:r>
      <w:r w:rsidR="00B41DC6" w:rsidRPr="000F4F3B">
        <w:rPr>
          <w:rFonts w:ascii="Arial" w:hAnsi="Arial"/>
          <w:bCs/>
        </w:rPr>
        <w:t>oundation</w:t>
      </w:r>
      <w:r w:rsidRPr="000F4F3B">
        <w:rPr>
          <w:rFonts w:ascii="Arial" w:hAnsi="Arial"/>
          <w:bCs/>
        </w:rPr>
        <w:t>.</w:t>
      </w:r>
    </w:p>
    <w:p w:rsidR="00CA1DD3" w:rsidRPr="000F4F3B" w:rsidRDefault="00CA1DD3" w:rsidP="002B7102">
      <w:pPr>
        <w:pStyle w:val="ListParagraph"/>
        <w:spacing w:after="0" w:line="360" w:lineRule="auto"/>
        <w:ind w:left="360"/>
        <w:contextualSpacing w:val="0"/>
        <w:rPr>
          <w:rFonts w:ascii="Arial" w:hAnsi="Arial"/>
          <w:bCs/>
        </w:rPr>
      </w:pPr>
    </w:p>
    <w:p w:rsidR="002206A9" w:rsidRPr="000F4F3B" w:rsidRDefault="002206A9" w:rsidP="002B7102">
      <w:pPr>
        <w:spacing w:line="360" w:lineRule="auto"/>
        <w:jc w:val="both"/>
        <w:rPr>
          <w:rFonts w:ascii="Arial" w:hAnsi="Arial" w:cs="Arial"/>
          <w:b/>
        </w:rPr>
      </w:pPr>
      <w:r w:rsidRPr="000F4F3B">
        <w:rPr>
          <w:rFonts w:ascii="Arial" w:hAnsi="Arial" w:cs="Arial"/>
          <w:b/>
        </w:rPr>
        <w:t xml:space="preserve">Terms of </w:t>
      </w:r>
      <w:r w:rsidR="00AB224A" w:rsidRPr="000F4F3B">
        <w:rPr>
          <w:rFonts w:ascii="Arial" w:hAnsi="Arial" w:cs="Arial"/>
          <w:b/>
        </w:rPr>
        <w:t>S</w:t>
      </w:r>
      <w:r w:rsidRPr="000F4F3B">
        <w:rPr>
          <w:rFonts w:ascii="Arial" w:hAnsi="Arial" w:cs="Arial"/>
          <w:b/>
        </w:rPr>
        <w:t>upport</w:t>
      </w:r>
    </w:p>
    <w:p w:rsidR="002206A9" w:rsidRPr="00A07D08" w:rsidRDefault="00725AAC" w:rsidP="00A07D08">
      <w:pPr>
        <w:pStyle w:val="ListParagraph"/>
        <w:numPr>
          <w:ilvl w:val="0"/>
          <w:numId w:val="25"/>
        </w:numPr>
        <w:spacing w:after="0" w:line="360" w:lineRule="auto"/>
        <w:ind w:left="360"/>
        <w:jc w:val="both"/>
        <w:rPr>
          <w:rFonts w:ascii="Arial" w:hAnsi="Arial"/>
        </w:rPr>
      </w:pPr>
      <w:r w:rsidRPr="00A07D08">
        <w:rPr>
          <w:rFonts w:ascii="Arial" w:hAnsi="Arial"/>
        </w:rPr>
        <w:t>There is no specific minimum limit for the support amount applied for</w:t>
      </w:r>
      <w:r w:rsidR="002D6FB5" w:rsidRPr="00A07D08">
        <w:rPr>
          <w:rFonts w:ascii="Arial" w:hAnsi="Arial"/>
        </w:rPr>
        <w:t>.</w:t>
      </w:r>
      <w:r w:rsidRPr="00A07D08">
        <w:rPr>
          <w:rFonts w:ascii="Arial" w:hAnsi="Arial"/>
        </w:rPr>
        <w:t xml:space="preserve"> The </w:t>
      </w:r>
      <w:r w:rsidR="003D2193" w:rsidRPr="00A07D08">
        <w:rPr>
          <w:rFonts w:ascii="Arial" w:hAnsi="Arial"/>
        </w:rPr>
        <w:t xml:space="preserve">maximum </w:t>
      </w:r>
      <w:r w:rsidRPr="00A07D08">
        <w:rPr>
          <w:rFonts w:ascii="Arial" w:hAnsi="Arial"/>
        </w:rPr>
        <w:t xml:space="preserve">limit </w:t>
      </w:r>
      <w:r w:rsidR="003D2193" w:rsidRPr="00A07D08">
        <w:rPr>
          <w:rFonts w:ascii="Arial" w:hAnsi="Arial"/>
        </w:rPr>
        <w:t>is</w:t>
      </w:r>
      <w:r w:rsidRPr="00A07D08">
        <w:rPr>
          <w:rFonts w:ascii="Arial" w:hAnsi="Arial"/>
        </w:rPr>
        <w:t xml:space="preserve"> AED 300,000 and will be strictly adhered to </w:t>
      </w:r>
      <w:r w:rsidR="003D2193" w:rsidRPr="00A07D08">
        <w:rPr>
          <w:rFonts w:ascii="Arial" w:hAnsi="Arial"/>
        </w:rPr>
        <w:t xml:space="preserve">- </w:t>
      </w:r>
      <w:r w:rsidRPr="00A07D08">
        <w:rPr>
          <w:rFonts w:ascii="Arial" w:hAnsi="Arial"/>
        </w:rPr>
        <w:t>applications that specify over th</w:t>
      </w:r>
      <w:r w:rsidR="002D6FB5" w:rsidRPr="00A07D08">
        <w:rPr>
          <w:rFonts w:ascii="Arial" w:hAnsi="Arial"/>
        </w:rPr>
        <w:t>is</w:t>
      </w:r>
      <w:r w:rsidRPr="00A07D08">
        <w:rPr>
          <w:rFonts w:ascii="Arial" w:hAnsi="Arial"/>
        </w:rPr>
        <w:t xml:space="preserve"> threshold </w:t>
      </w:r>
      <w:r w:rsidR="003D2193" w:rsidRPr="00A07D08">
        <w:rPr>
          <w:rFonts w:ascii="Arial" w:hAnsi="Arial"/>
        </w:rPr>
        <w:t xml:space="preserve">will </w:t>
      </w:r>
      <w:r w:rsidRPr="00A07D08">
        <w:rPr>
          <w:rFonts w:ascii="Arial" w:hAnsi="Arial"/>
        </w:rPr>
        <w:t>be rejected on that basis.</w:t>
      </w:r>
    </w:p>
    <w:p w:rsidR="002206A9" w:rsidRPr="000F4F3B" w:rsidRDefault="002206A9" w:rsidP="002B7102">
      <w:pPr>
        <w:pStyle w:val="ListParagraph"/>
        <w:numPr>
          <w:ilvl w:val="0"/>
          <w:numId w:val="25"/>
        </w:numPr>
        <w:spacing w:after="0" w:line="360" w:lineRule="auto"/>
        <w:ind w:left="360"/>
        <w:jc w:val="both"/>
        <w:rPr>
          <w:rFonts w:ascii="Arial" w:hAnsi="Arial"/>
        </w:rPr>
      </w:pPr>
      <w:r w:rsidRPr="000F4F3B">
        <w:rPr>
          <w:rFonts w:ascii="Arial" w:hAnsi="Arial"/>
        </w:rPr>
        <w:t>The research proposal is expected to run over a block of two years and the grant provided will be restricted to this period of time.</w:t>
      </w:r>
    </w:p>
    <w:p w:rsidR="002206A9" w:rsidRPr="000F4F3B" w:rsidRDefault="003D2193" w:rsidP="002B7102">
      <w:pPr>
        <w:pStyle w:val="ListParagraph"/>
        <w:numPr>
          <w:ilvl w:val="0"/>
          <w:numId w:val="25"/>
        </w:numPr>
        <w:spacing w:after="0" w:line="360" w:lineRule="auto"/>
        <w:ind w:left="360"/>
        <w:jc w:val="both"/>
        <w:rPr>
          <w:rFonts w:ascii="Arial" w:hAnsi="Arial"/>
        </w:rPr>
      </w:pPr>
      <w:r>
        <w:rPr>
          <w:rFonts w:ascii="Arial" w:hAnsi="Arial"/>
        </w:rPr>
        <w:t>A</w:t>
      </w:r>
      <w:r w:rsidR="002206A9" w:rsidRPr="000F4F3B">
        <w:rPr>
          <w:rFonts w:ascii="Arial" w:hAnsi="Arial"/>
        </w:rPr>
        <w:t>pplications will be shortlisted and then s</w:t>
      </w:r>
      <w:r w:rsidR="006A73F1" w:rsidRPr="000F4F3B">
        <w:rPr>
          <w:rFonts w:ascii="Arial" w:hAnsi="Arial"/>
        </w:rPr>
        <w:t>ubjected to International Peer R</w:t>
      </w:r>
      <w:r w:rsidR="002206A9" w:rsidRPr="000F4F3B">
        <w:rPr>
          <w:rFonts w:ascii="Arial" w:hAnsi="Arial"/>
        </w:rPr>
        <w:t>eview</w:t>
      </w:r>
      <w:r w:rsidR="006A73F1" w:rsidRPr="000F4F3B">
        <w:rPr>
          <w:rFonts w:ascii="Arial" w:hAnsi="Arial"/>
        </w:rPr>
        <w:t xml:space="preserve"> based on which </w:t>
      </w:r>
      <w:r w:rsidR="00CA1DD3" w:rsidRPr="000F4F3B">
        <w:rPr>
          <w:rFonts w:ascii="Arial" w:hAnsi="Arial"/>
        </w:rPr>
        <w:t xml:space="preserve">a </w:t>
      </w:r>
      <w:r w:rsidR="002206A9" w:rsidRPr="000F4F3B">
        <w:rPr>
          <w:rFonts w:ascii="Arial" w:hAnsi="Arial"/>
        </w:rPr>
        <w:t xml:space="preserve">ranking list is prepared </w:t>
      </w:r>
      <w:r w:rsidR="00CA1DD3" w:rsidRPr="000F4F3B">
        <w:rPr>
          <w:rFonts w:ascii="Arial" w:hAnsi="Arial"/>
        </w:rPr>
        <w:t xml:space="preserve">and </w:t>
      </w:r>
      <w:r w:rsidR="002206A9" w:rsidRPr="000F4F3B">
        <w:rPr>
          <w:rFonts w:ascii="Arial" w:hAnsi="Arial"/>
        </w:rPr>
        <w:t>would be the basis on which the final awards are made.</w:t>
      </w:r>
    </w:p>
    <w:p w:rsidR="002206A9" w:rsidRPr="000F4F3B" w:rsidRDefault="002206A9" w:rsidP="002B7102">
      <w:pPr>
        <w:pStyle w:val="ListParagraph"/>
        <w:numPr>
          <w:ilvl w:val="0"/>
          <w:numId w:val="25"/>
        </w:numPr>
        <w:spacing w:after="0" w:line="360" w:lineRule="auto"/>
        <w:ind w:left="360"/>
        <w:jc w:val="both"/>
        <w:rPr>
          <w:rFonts w:ascii="Arial" w:hAnsi="Arial"/>
        </w:rPr>
      </w:pPr>
      <w:r w:rsidRPr="000F4F3B">
        <w:rPr>
          <w:rFonts w:ascii="Arial" w:hAnsi="Arial"/>
        </w:rPr>
        <w:t>The number of grants that are awarded would be limited by the extent of funds available and therefore the applications that are competitive would stand a better chance of being awarded.</w:t>
      </w:r>
    </w:p>
    <w:p w:rsidR="002206A9" w:rsidRPr="000F4F3B" w:rsidRDefault="002206A9" w:rsidP="002B7102">
      <w:pPr>
        <w:pStyle w:val="ListParagraph"/>
        <w:numPr>
          <w:ilvl w:val="0"/>
          <w:numId w:val="25"/>
        </w:numPr>
        <w:spacing w:after="0" w:line="360" w:lineRule="auto"/>
        <w:ind w:left="360"/>
        <w:jc w:val="both"/>
        <w:rPr>
          <w:rFonts w:ascii="Arial" w:hAnsi="Arial"/>
        </w:rPr>
      </w:pPr>
      <w:r w:rsidRPr="000F4F3B">
        <w:rPr>
          <w:rFonts w:ascii="Arial" w:hAnsi="Arial"/>
        </w:rPr>
        <w:t>The available funds will be fully utilized only if applications of sufficient merit are received.</w:t>
      </w:r>
    </w:p>
    <w:p w:rsidR="002206A9" w:rsidRPr="000F4F3B" w:rsidRDefault="002206A9" w:rsidP="00951483">
      <w:pPr>
        <w:pStyle w:val="ListParagraph"/>
        <w:numPr>
          <w:ilvl w:val="0"/>
          <w:numId w:val="25"/>
        </w:numPr>
        <w:spacing w:after="0" w:line="360" w:lineRule="auto"/>
        <w:ind w:left="360"/>
        <w:jc w:val="both"/>
        <w:rPr>
          <w:rFonts w:ascii="Arial" w:hAnsi="Arial"/>
        </w:rPr>
      </w:pPr>
      <w:r w:rsidRPr="000F4F3B">
        <w:rPr>
          <w:rFonts w:ascii="Arial" w:hAnsi="Arial"/>
        </w:rPr>
        <w:t xml:space="preserve">The grant will not be limited by the </w:t>
      </w:r>
      <w:r w:rsidR="00951483">
        <w:rPr>
          <w:rFonts w:ascii="Arial" w:hAnsi="Arial"/>
        </w:rPr>
        <w:t>type</w:t>
      </w:r>
      <w:r w:rsidRPr="000F4F3B">
        <w:rPr>
          <w:rFonts w:ascii="Arial" w:hAnsi="Arial"/>
        </w:rPr>
        <w:t xml:space="preserve"> of research propos</w:t>
      </w:r>
      <w:r w:rsidR="00D273FE">
        <w:rPr>
          <w:rFonts w:ascii="Arial" w:hAnsi="Arial"/>
        </w:rPr>
        <w:t>ed or by the timelines involved but will be limited to the Al Jalila Foundation</w:t>
      </w:r>
      <w:r w:rsidR="006D21D7">
        <w:rPr>
          <w:rFonts w:ascii="Arial" w:hAnsi="Arial"/>
        </w:rPr>
        <w:t>’s</w:t>
      </w:r>
      <w:r w:rsidR="00D273FE">
        <w:rPr>
          <w:rFonts w:ascii="Arial" w:hAnsi="Arial"/>
        </w:rPr>
        <w:t xml:space="preserve"> focus areas (cancer, cardiovascular diseases, diabetes, obesity and mental health). </w:t>
      </w:r>
    </w:p>
    <w:p w:rsidR="002206A9" w:rsidRPr="000F4F3B" w:rsidRDefault="002206A9" w:rsidP="00D63364">
      <w:pPr>
        <w:pStyle w:val="ListParagraph"/>
        <w:numPr>
          <w:ilvl w:val="0"/>
          <w:numId w:val="25"/>
        </w:numPr>
        <w:spacing w:after="0" w:line="360" w:lineRule="auto"/>
        <w:ind w:left="360"/>
        <w:jc w:val="both"/>
        <w:rPr>
          <w:rFonts w:ascii="Arial" w:hAnsi="Arial"/>
        </w:rPr>
      </w:pPr>
      <w:r w:rsidRPr="000F4F3B">
        <w:rPr>
          <w:rFonts w:ascii="Arial" w:hAnsi="Arial"/>
        </w:rPr>
        <w:t xml:space="preserve">The decision </w:t>
      </w:r>
      <w:r w:rsidR="00D63364">
        <w:rPr>
          <w:rFonts w:ascii="Arial" w:hAnsi="Arial"/>
        </w:rPr>
        <w:t xml:space="preserve">is </w:t>
      </w:r>
      <w:r w:rsidRPr="000F4F3B">
        <w:rPr>
          <w:rFonts w:ascii="Arial" w:hAnsi="Arial"/>
        </w:rPr>
        <w:t>strictly on an objective basis with equal opportunity to all applicants and primarily determined by the attractiveness of the basic research proposal.</w:t>
      </w:r>
    </w:p>
    <w:p w:rsidR="002206A9" w:rsidRPr="000F4F3B" w:rsidRDefault="003C75A8" w:rsidP="002B7102">
      <w:pPr>
        <w:pStyle w:val="ListParagraph"/>
        <w:numPr>
          <w:ilvl w:val="0"/>
          <w:numId w:val="25"/>
        </w:numPr>
        <w:spacing w:after="0" w:line="360" w:lineRule="auto"/>
        <w:ind w:left="360"/>
        <w:jc w:val="both"/>
        <w:rPr>
          <w:rFonts w:ascii="Arial" w:hAnsi="Arial"/>
        </w:rPr>
      </w:pPr>
      <w:r w:rsidRPr="000F4F3B">
        <w:rPr>
          <w:rFonts w:ascii="Arial" w:hAnsi="Arial"/>
        </w:rPr>
        <w:t>If need be</w:t>
      </w:r>
      <w:r w:rsidR="00CA1DD3" w:rsidRPr="000F4F3B">
        <w:rPr>
          <w:rFonts w:ascii="Arial" w:hAnsi="Arial"/>
        </w:rPr>
        <w:t xml:space="preserve">, </w:t>
      </w:r>
      <w:r w:rsidR="002206A9" w:rsidRPr="000F4F3B">
        <w:rPr>
          <w:rFonts w:ascii="Arial" w:hAnsi="Arial"/>
        </w:rPr>
        <w:t>shortlisted applicants will be required to make presentations which would help arrive at a better informed decision with respect to the P</w:t>
      </w:r>
      <w:r w:rsidR="00CA1DD3" w:rsidRPr="000F4F3B">
        <w:rPr>
          <w:rFonts w:ascii="Arial" w:hAnsi="Arial"/>
        </w:rPr>
        <w:t xml:space="preserve">rincipal </w:t>
      </w:r>
      <w:r w:rsidR="002206A9" w:rsidRPr="000F4F3B">
        <w:rPr>
          <w:rFonts w:ascii="Arial" w:hAnsi="Arial"/>
        </w:rPr>
        <w:t>I</w:t>
      </w:r>
      <w:r w:rsidR="00CA1DD3" w:rsidRPr="000F4F3B">
        <w:rPr>
          <w:rFonts w:ascii="Arial" w:hAnsi="Arial"/>
        </w:rPr>
        <w:t>nvestigator</w:t>
      </w:r>
      <w:r w:rsidR="002206A9" w:rsidRPr="000F4F3B">
        <w:rPr>
          <w:rFonts w:ascii="Arial" w:hAnsi="Arial"/>
        </w:rPr>
        <w:t xml:space="preserve"> as well as the research idea.</w:t>
      </w:r>
    </w:p>
    <w:p w:rsidR="002206A9" w:rsidRPr="000F4F3B" w:rsidRDefault="002206A9" w:rsidP="002B7102">
      <w:pPr>
        <w:pStyle w:val="ListParagraph"/>
        <w:numPr>
          <w:ilvl w:val="0"/>
          <w:numId w:val="25"/>
        </w:numPr>
        <w:spacing w:after="0" w:line="360" w:lineRule="auto"/>
        <w:ind w:left="360"/>
        <w:jc w:val="both"/>
        <w:rPr>
          <w:rFonts w:ascii="Arial" w:hAnsi="Arial"/>
        </w:rPr>
      </w:pPr>
      <w:r w:rsidRPr="000F4F3B">
        <w:rPr>
          <w:rFonts w:ascii="Arial" w:hAnsi="Arial"/>
        </w:rPr>
        <w:t xml:space="preserve">The actual mode of research </w:t>
      </w:r>
      <w:r w:rsidR="00A07E74" w:rsidRPr="000F4F3B">
        <w:rPr>
          <w:rFonts w:ascii="Arial" w:hAnsi="Arial"/>
        </w:rPr>
        <w:t xml:space="preserve">will not be limited in any manner and the applicant will have </w:t>
      </w:r>
      <w:r w:rsidRPr="000F4F3B">
        <w:rPr>
          <w:rFonts w:ascii="Arial" w:hAnsi="Arial"/>
        </w:rPr>
        <w:t xml:space="preserve">sufficient freedom of action and work </w:t>
      </w:r>
      <w:r w:rsidR="00A07E74" w:rsidRPr="000F4F3B">
        <w:rPr>
          <w:rFonts w:ascii="Arial" w:hAnsi="Arial"/>
        </w:rPr>
        <w:t xml:space="preserve">with a view to achieving </w:t>
      </w:r>
      <w:r w:rsidRPr="000F4F3B">
        <w:rPr>
          <w:rFonts w:ascii="Arial" w:hAnsi="Arial"/>
        </w:rPr>
        <w:t>the objectives of the grant.</w:t>
      </w:r>
    </w:p>
    <w:p w:rsidR="002206A9" w:rsidRPr="000F4F3B" w:rsidRDefault="002206A9" w:rsidP="002B7102">
      <w:pPr>
        <w:pStyle w:val="ListParagraph"/>
        <w:numPr>
          <w:ilvl w:val="0"/>
          <w:numId w:val="25"/>
        </w:numPr>
        <w:spacing w:after="0" w:line="360" w:lineRule="auto"/>
        <w:ind w:left="360"/>
        <w:jc w:val="both"/>
        <w:rPr>
          <w:rFonts w:ascii="Arial" w:hAnsi="Arial"/>
        </w:rPr>
      </w:pPr>
      <w:r w:rsidRPr="000F4F3B">
        <w:rPr>
          <w:rFonts w:ascii="Arial" w:hAnsi="Arial"/>
        </w:rPr>
        <w:lastRenderedPageBreak/>
        <w:t>The research will not be limited to any particular institution in either the Government or Private sectors.</w:t>
      </w:r>
    </w:p>
    <w:p w:rsidR="002206A9" w:rsidRPr="000F4F3B" w:rsidRDefault="002206A9" w:rsidP="002B7102">
      <w:pPr>
        <w:pStyle w:val="ListParagraph"/>
        <w:numPr>
          <w:ilvl w:val="0"/>
          <w:numId w:val="25"/>
        </w:numPr>
        <w:spacing w:after="0" w:line="360" w:lineRule="auto"/>
        <w:ind w:left="360"/>
        <w:jc w:val="both"/>
        <w:rPr>
          <w:rFonts w:ascii="Arial" w:hAnsi="Arial"/>
        </w:rPr>
      </w:pPr>
      <w:r w:rsidRPr="000F4F3B">
        <w:rPr>
          <w:rFonts w:ascii="Arial" w:hAnsi="Arial"/>
        </w:rPr>
        <w:t xml:space="preserve">The amount of the grant awarded will be primarily based on the </w:t>
      </w:r>
      <w:r w:rsidR="005B535F" w:rsidRPr="000F4F3B">
        <w:rPr>
          <w:rFonts w:ascii="Arial" w:hAnsi="Arial"/>
        </w:rPr>
        <w:t xml:space="preserve">budget </w:t>
      </w:r>
      <w:r w:rsidRPr="000F4F3B">
        <w:rPr>
          <w:rFonts w:ascii="Arial" w:hAnsi="Arial"/>
        </w:rPr>
        <w:t>that is submitted as part of the application.</w:t>
      </w:r>
    </w:p>
    <w:p w:rsidR="005B535F" w:rsidRPr="000F4F3B" w:rsidRDefault="002206A9" w:rsidP="002B7102">
      <w:pPr>
        <w:pStyle w:val="ListParagraph"/>
        <w:numPr>
          <w:ilvl w:val="0"/>
          <w:numId w:val="25"/>
        </w:numPr>
        <w:spacing w:after="0" w:line="360" w:lineRule="auto"/>
        <w:ind w:left="360"/>
        <w:jc w:val="both"/>
        <w:rPr>
          <w:rFonts w:ascii="Arial" w:hAnsi="Arial"/>
        </w:rPr>
      </w:pPr>
      <w:r w:rsidRPr="000F4F3B">
        <w:rPr>
          <w:rFonts w:ascii="Arial" w:hAnsi="Arial"/>
        </w:rPr>
        <w:t>The release of funds will be in line with the progress in research and expenses incurred as evidenced by the Pr</w:t>
      </w:r>
      <w:r w:rsidR="003C75A8" w:rsidRPr="000F4F3B">
        <w:rPr>
          <w:rFonts w:ascii="Arial" w:hAnsi="Arial"/>
        </w:rPr>
        <w:t xml:space="preserve">ogress Report that is mandated </w:t>
      </w:r>
      <w:r w:rsidRPr="000F4F3B">
        <w:rPr>
          <w:rFonts w:ascii="Arial" w:hAnsi="Arial"/>
        </w:rPr>
        <w:t>to be submitted by the applicant.</w:t>
      </w:r>
    </w:p>
    <w:p w:rsidR="002206A9" w:rsidRPr="000F4F3B" w:rsidRDefault="002206A9" w:rsidP="002B7102">
      <w:pPr>
        <w:pStyle w:val="ListParagraph"/>
        <w:numPr>
          <w:ilvl w:val="0"/>
          <w:numId w:val="25"/>
        </w:numPr>
        <w:spacing w:after="0" w:line="360" w:lineRule="auto"/>
        <w:ind w:left="360"/>
        <w:jc w:val="both"/>
        <w:rPr>
          <w:rFonts w:ascii="Arial" w:hAnsi="Arial"/>
        </w:rPr>
      </w:pPr>
      <w:r w:rsidRPr="000F4F3B">
        <w:rPr>
          <w:rFonts w:ascii="Arial" w:hAnsi="Arial"/>
        </w:rPr>
        <w:t>Th</w:t>
      </w:r>
      <w:r w:rsidR="005B535F" w:rsidRPr="000F4F3B">
        <w:rPr>
          <w:rFonts w:ascii="Arial" w:hAnsi="Arial"/>
        </w:rPr>
        <w:t xml:space="preserve">e </w:t>
      </w:r>
      <w:r w:rsidR="00D63364">
        <w:rPr>
          <w:rFonts w:ascii="Arial" w:hAnsi="Arial"/>
        </w:rPr>
        <w:t>P</w:t>
      </w:r>
      <w:r w:rsidR="005B535F" w:rsidRPr="000F4F3B">
        <w:rPr>
          <w:rFonts w:ascii="Arial" w:hAnsi="Arial"/>
        </w:rPr>
        <w:t xml:space="preserve">rogress Report </w:t>
      </w:r>
      <w:r w:rsidRPr="000F4F3B">
        <w:rPr>
          <w:rFonts w:ascii="Arial" w:hAnsi="Arial"/>
        </w:rPr>
        <w:t xml:space="preserve">can be submitted from the very next day </w:t>
      </w:r>
      <w:r w:rsidR="005B535F" w:rsidRPr="000F4F3B">
        <w:rPr>
          <w:rFonts w:ascii="Arial" w:hAnsi="Arial"/>
        </w:rPr>
        <w:t xml:space="preserve">after </w:t>
      </w:r>
      <w:r w:rsidRPr="000F4F3B">
        <w:rPr>
          <w:rFonts w:ascii="Arial" w:hAnsi="Arial"/>
        </w:rPr>
        <w:t>completion of a year from the date of award and early submissions are encouraged to facilitate completion of review at A</w:t>
      </w:r>
      <w:r w:rsidR="003C75A8" w:rsidRPr="000F4F3B">
        <w:rPr>
          <w:rFonts w:ascii="Arial" w:hAnsi="Arial"/>
        </w:rPr>
        <w:t xml:space="preserve">l </w:t>
      </w:r>
      <w:r w:rsidRPr="000F4F3B">
        <w:rPr>
          <w:rFonts w:ascii="Arial" w:hAnsi="Arial"/>
        </w:rPr>
        <w:t>J</w:t>
      </w:r>
      <w:r w:rsidR="003C75A8" w:rsidRPr="000F4F3B">
        <w:rPr>
          <w:rFonts w:ascii="Arial" w:hAnsi="Arial"/>
        </w:rPr>
        <w:t xml:space="preserve">alila </w:t>
      </w:r>
      <w:r w:rsidRPr="000F4F3B">
        <w:rPr>
          <w:rFonts w:ascii="Arial" w:hAnsi="Arial"/>
        </w:rPr>
        <w:t>F</w:t>
      </w:r>
      <w:r w:rsidR="003C75A8" w:rsidRPr="000F4F3B">
        <w:rPr>
          <w:rFonts w:ascii="Arial" w:hAnsi="Arial"/>
        </w:rPr>
        <w:t>oundation</w:t>
      </w:r>
      <w:r w:rsidRPr="000F4F3B">
        <w:rPr>
          <w:rFonts w:ascii="Arial" w:hAnsi="Arial"/>
        </w:rPr>
        <w:t>.</w:t>
      </w:r>
    </w:p>
    <w:p w:rsidR="002206A9" w:rsidRPr="000F4F3B" w:rsidRDefault="002206A9" w:rsidP="002B7102">
      <w:pPr>
        <w:pStyle w:val="ListParagraph"/>
        <w:numPr>
          <w:ilvl w:val="0"/>
          <w:numId w:val="25"/>
        </w:numPr>
        <w:spacing w:after="0" w:line="360" w:lineRule="auto"/>
        <w:ind w:left="360"/>
        <w:jc w:val="both"/>
        <w:rPr>
          <w:rFonts w:ascii="Arial" w:hAnsi="Arial"/>
        </w:rPr>
      </w:pPr>
      <w:r w:rsidRPr="000F4F3B">
        <w:rPr>
          <w:rFonts w:ascii="Arial" w:hAnsi="Arial"/>
        </w:rPr>
        <w:t>A</w:t>
      </w:r>
      <w:r w:rsidR="003C75A8" w:rsidRPr="000F4F3B">
        <w:rPr>
          <w:rFonts w:ascii="Arial" w:hAnsi="Arial"/>
        </w:rPr>
        <w:t>l Jalila Foundation will assess the Progre</w:t>
      </w:r>
      <w:r w:rsidR="005B535F" w:rsidRPr="000F4F3B">
        <w:rPr>
          <w:rFonts w:ascii="Arial" w:hAnsi="Arial"/>
        </w:rPr>
        <w:t xml:space="preserve">ss Report within a </w:t>
      </w:r>
      <w:r w:rsidRPr="000F4F3B">
        <w:rPr>
          <w:rFonts w:ascii="Arial" w:hAnsi="Arial"/>
        </w:rPr>
        <w:t xml:space="preserve">time frame of 2 weeks </w:t>
      </w:r>
      <w:r w:rsidR="00CA1DD3" w:rsidRPr="000F4F3B">
        <w:rPr>
          <w:rFonts w:ascii="Arial" w:hAnsi="Arial"/>
        </w:rPr>
        <w:t xml:space="preserve">after </w:t>
      </w:r>
      <w:r w:rsidR="005B535F" w:rsidRPr="000F4F3B">
        <w:rPr>
          <w:rFonts w:ascii="Arial" w:hAnsi="Arial"/>
        </w:rPr>
        <w:t xml:space="preserve">submission </w:t>
      </w:r>
      <w:r w:rsidRPr="000F4F3B">
        <w:rPr>
          <w:rFonts w:ascii="Arial" w:hAnsi="Arial"/>
        </w:rPr>
        <w:t xml:space="preserve">and </w:t>
      </w:r>
      <w:r w:rsidR="005B535F" w:rsidRPr="000F4F3B">
        <w:rPr>
          <w:rFonts w:ascii="Arial" w:hAnsi="Arial"/>
        </w:rPr>
        <w:t xml:space="preserve">subject to satisfactory review </w:t>
      </w:r>
      <w:r w:rsidRPr="000F4F3B">
        <w:rPr>
          <w:rFonts w:ascii="Arial" w:hAnsi="Arial"/>
        </w:rPr>
        <w:t>release funding for the second year of the grant.</w:t>
      </w:r>
    </w:p>
    <w:p w:rsidR="002206A9" w:rsidRPr="000F4F3B" w:rsidRDefault="002206A9" w:rsidP="00D63364">
      <w:pPr>
        <w:pStyle w:val="ListParagraph"/>
        <w:numPr>
          <w:ilvl w:val="0"/>
          <w:numId w:val="25"/>
        </w:numPr>
        <w:spacing w:after="0" w:line="360" w:lineRule="auto"/>
        <w:ind w:left="360"/>
        <w:jc w:val="both"/>
        <w:rPr>
          <w:rFonts w:ascii="Arial" w:hAnsi="Arial"/>
        </w:rPr>
      </w:pPr>
      <w:r w:rsidRPr="000F4F3B">
        <w:rPr>
          <w:rFonts w:ascii="Arial" w:hAnsi="Arial"/>
        </w:rPr>
        <w:t xml:space="preserve">The support will </w:t>
      </w:r>
      <w:r w:rsidR="00D63364">
        <w:rPr>
          <w:rFonts w:ascii="Arial" w:hAnsi="Arial"/>
        </w:rPr>
        <w:t xml:space="preserve">only </w:t>
      </w:r>
      <w:r w:rsidRPr="000F4F3B">
        <w:rPr>
          <w:rFonts w:ascii="Arial" w:hAnsi="Arial"/>
        </w:rPr>
        <w:t>be to the extent specified in the approval and should not in any way be construed as commitment for support in case of further needs that may arise.</w:t>
      </w:r>
    </w:p>
    <w:p w:rsidR="00CA1DD3" w:rsidRPr="000F4F3B" w:rsidRDefault="002206A9" w:rsidP="002B7102">
      <w:pPr>
        <w:pStyle w:val="ListParagraph"/>
        <w:numPr>
          <w:ilvl w:val="0"/>
          <w:numId w:val="25"/>
        </w:numPr>
        <w:spacing w:after="0" w:line="360" w:lineRule="auto"/>
        <w:ind w:left="360"/>
        <w:jc w:val="both"/>
        <w:rPr>
          <w:rFonts w:ascii="Arial" w:hAnsi="Arial"/>
        </w:rPr>
      </w:pPr>
      <w:r w:rsidRPr="000F4F3B">
        <w:rPr>
          <w:rFonts w:ascii="Arial" w:hAnsi="Arial"/>
        </w:rPr>
        <w:t>Any enhancement to the support/grant will not be assumed by the applicant and if the need arises will have to be done as a fresh applicat</w:t>
      </w:r>
      <w:r w:rsidR="003C75A8" w:rsidRPr="000F4F3B">
        <w:rPr>
          <w:rFonts w:ascii="Arial" w:hAnsi="Arial"/>
        </w:rPr>
        <w:t>ion which will be treated on it</w:t>
      </w:r>
      <w:r w:rsidRPr="000F4F3B">
        <w:rPr>
          <w:rFonts w:ascii="Arial" w:hAnsi="Arial"/>
        </w:rPr>
        <w:t>s own merit.</w:t>
      </w:r>
    </w:p>
    <w:p w:rsidR="00CA1DD3" w:rsidRPr="000F4F3B" w:rsidRDefault="00CA1DD3" w:rsidP="002B7102">
      <w:pPr>
        <w:pStyle w:val="ListParagraph"/>
        <w:numPr>
          <w:ilvl w:val="0"/>
          <w:numId w:val="25"/>
        </w:numPr>
        <w:spacing w:after="0" w:line="360" w:lineRule="auto"/>
        <w:ind w:left="360"/>
        <w:jc w:val="both"/>
        <w:rPr>
          <w:rFonts w:ascii="Arial" w:hAnsi="Arial"/>
        </w:rPr>
      </w:pPr>
      <w:r w:rsidRPr="000F4F3B">
        <w:rPr>
          <w:rFonts w:ascii="Arial" w:hAnsi="Arial"/>
        </w:rPr>
        <w:t xml:space="preserve">A confirmation of employment as well as support for the research proposed in terms of time and facilities to be utilized would be required </w:t>
      </w:r>
      <w:r w:rsidR="005B535F" w:rsidRPr="000F4F3B">
        <w:rPr>
          <w:rFonts w:ascii="Arial" w:hAnsi="Arial"/>
        </w:rPr>
        <w:t xml:space="preserve">from the employer/Institute where research is conducted </w:t>
      </w:r>
      <w:r w:rsidRPr="000F4F3B">
        <w:rPr>
          <w:rFonts w:ascii="Arial" w:hAnsi="Arial"/>
        </w:rPr>
        <w:t>as an indicator of the commitment to the applicant during the grant period.</w:t>
      </w:r>
    </w:p>
    <w:p w:rsidR="002206A9" w:rsidRPr="000F4F3B" w:rsidRDefault="002206A9" w:rsidP="002B7102">
      <w:pPr>
        <w:pStyle w:val="ListParagraph"/>
        <w:numPr>
          <w:ilvl w:val="0"/>
          <w:numId w:val="25"/>
        </w:numPr>
        <w:spacing w:after="0" w:line="360" w:lineRule="auto"/>
        <w:ind w:left="360"/>
        <w:jc w:val="both"/>
        <w:rPr>
          <w:rFonts w:ascii="Arial" w:hAnsi="Arial"/>
        </w:rPr>
      </w:pPr>
      <w:r w:rsidRPr="000F4F3B">
        <w:rPr>
          <w:rFonts w:ascii="Arial" w:hAnsi="Arial"/>
        </w:rPr>
        <w:t>A</w:t>
      </w:r>
      <w:r w:rsidR="003C75A8" w:rsidRPr="000F4F3B">
        <w:rPr>
          <w:rFonts w:ascii="Arial" w:hAnsi="Arial"/>
        </w:rPr>
        <w:t xml:space="preserve">l </w:t>
      </w:r>
      <w:r w:rsidRPr="000F4F3B">
        <w:rPr>
          <w:rFonts w:ascii="Arial" w:hAnsi="Arial"/>
        </w:rPr>
        <w:t>J</w:t>
      </w:r>
      <w:r w:rsidR="003C75A8" w:rsidRPr="000F4F3B">
        <w:rPr>
          <w:rFonts w:ascii="Arial" w:hAnsi="Arial"/>
        </w:rPr>
        <w:t xml:space="preserve">alila </w:t>
      </w:r>
      <w:r w:rsidRPr="000F4F3B">
        <w:rPr>
          <w:rFonts w:ascii="Arial" w:hAnsi="Arial"/>
        </w:rPr>
        <w:t>F</w:t>
      </w:r>
      <w:r w:rsidR="003C75A8" w:rsidRPr="000F4F3B">
        <w:rPr>
          <w:rFonts w:ascii="Arial" w:hAnsi="Arial"/>
        </w:rPr>
        <w:t>oundation</w:t>
      </w:r>
      <w:r w:rsidRPr="000F4F3B">
        <w:rPr>
          <w:rFonts w:ascii="Arial" w:hAnsi="Arial"/>
        </w:rPr>
        <w:t xml:space="preserve"> does not in any way assume any responsibility whatsoever for the research or the outcome of the same. The commitment is limited strictly to the funds provided and the amount as approved.</w:t>
      </w:r>
    </w:p>
    <w:p w:rsidR="00CA1DD3" w:rsidRPr="000F4F3B" w:rsidRDefault="002206A9" w:rsidP="0041716D">
      <w:pPr>
        <w:pStyle w:val="ListParagraph"/>
        <w:numPr>
          <w:ilvl w:val="0"/>
          <w:numId w:val="25"/>
        </w:numPr>
        <w:spacing w:after="0" w:line="360" w:lineRule="auto"/>
        <w:ind w:left="360"/>
        <w:jc w:val="both"/>
        <w:rPr>
          <w:rFonts w:ascii="Arial" w:hAnsi="Arial"/>
        </w:rPr>
      </w:pPr>
      <w:r w:rsidRPr="000F4F3B">
        <w:rPr>
          <w:rFonts w:ascii="Arial" w:hAnsi="Arial"/>
        </w:rPr>
        <w:t xml:space="preserve">If any </w:t>
      </w:r>
      <w:r w:rsidR="0041716D">
        <w:rPr>
          <w:rFonts w:ascii="Arial" w:hAnsi="Arial"/>
        </w:rPr>
        <w:t>a</w:t>
      </w:r>
      <w:r w:rsidRPr="000F4F3B">
        <w:rPr>
          <w:rFonts w:ascii="Arial" w:hAnsi="Arial"/>
        </w:rPr>
        <w:t>nimal testing is involved as part of research activities it should be noted that the clearances/approvals as specified in the requirements listed in the respective laws of the UAE would be applicable. The onus is entirely on the Pr</w:t>
      </w:r>
      <w:r w:rsidR="00CA1DD3" w:rsidRPr="000F4F3B">
        <w:rPr>
          <w:rFonts w:ascii="Arial" w:hAnsi="Arial"/>
        </w:rPr>
        <w:t xml:space="preserve">incipal </w:t>
      </w:r>
      <w:r w:rsidR="00742CE8">
        <w:rPr>
          <w:rFonts w:ascii="Arial" w:hAnsi="Arial"/>
        </w:rPr>
        <w:t>Investigator</w:t>
      </w:r>
      <w:r w:rsidR="00CA1DD3" w:rsidRPr="000F4F3B">
        <w:rPr>
          <w:rFonts w:ascii="Arial" w:hAnsi="Arial"/>
        </w:rPr>
        <w:t xml:space="preserve"> </w:t>
      </w:r>
      <w:r w:rsidRPr="000F4F3B">
        <w:rPr>
          <w:rFonts w:ascii="Arial" w:hAnsi="Arial"/>
        </w:rPr>
        <w:t>to ensure that mandatory regulatory requirements are complied with at all times.</w:t>
      </w:r>
    </w:p>
    <w:p w:rsidR="007A582E" w:rsidRPr="000F4F3B" w:rsidRDefault="002206A9" w:rsidP="002B7102">
      <w:pPr>
        <w:pStyle w:val="ListParagraph"/>
        <w:numPr>
          <w:ilvl w:val="0"/>
          <w:numId w:val="25"/>
        </w:numPr>
        <w:spacing w:after="0" w:line="360" w:lineRule="auto"/>
        <w:ind w:left="360"/>
        <w:jc w:val="both"/>
        <w:rPr>
          <w:rFonts w:ascii="Arial" w:hAnsi="Arial"/>
        </w:rPr>
      </w:pPr>
      <w:r w:rsidRPr="000F4F3B">
        <w:rPr>
          <w:rFonts w:ascii="Arial" w:hAnsi="Arial"/>
        </w:rPr>
        <w:t xml:space="preserve">The release of funds will be based solely on the budget provided </w:t>
      </w:r>
      <w:r w:rsidR="005B535F" w:rsidRPr="000F4F3B">
        <w:rPr>
          <w:rFonts w:ascii="Arial" w:hAnsi="Arial"/>
        </w:rPr>
        <w:t xml:space="preserve">as part of the application </w:t>
      </w:r>
      <w:r w:rsidRPr="000F4F3B">
        <w:rPr>
          <w:rFonts w:ascii="Arial" w:hAnsi="Arial"/>
        </w:rPr>
        <w:t>and will have to be supported by suitable invoices for expenses incurred.</w:t>
      </w:r>
    </w:p>
    <w:p w:rsidR="000C379B" w:rsidRDefault="007A582E" w:rsidP="002B7102">
      <w:pPr>
        <w:pStyle w:val="ListParagraph"/>
        <w:numPr>
          <w:ilvl w:val="0"/>
          <w:numId w:val="25"/>
        </w:numPr>
        <w:spacing w:after="0" w:line="360" w:lineRule="auto"/>
        <w:ind w:left="360"/>
        <w:jc w:val="both"/>
        <w:rPr>
          <w:rFonts w:ascii="Arial" w:hAnsi="Arial"/>
        </w:rPr>
      </w:pPr>
      <w:r w:rsidRPr="00A90B59">
        <w:rPr>
          <w:rFonts w:ascii="Arial" w:hAnsi="Arial"/>
        </w:rPr>
        <w:t>It is expected that applicants satisfy high standards of behavior and character at all times. Any incidents or adverse indicators at any time would affect the continuity of the sanctioned grant as of that juncture.</w:t>
      </w:r>
    </w:p>
    <w:sectPr w:rsidR="000C379B" w:rsidSect="000711FD">
      <w:headerReference w:type="default" r:id="rId8"/>
      <w:footerReference w:type="default" r:id="rId9"/>
      <w:pgSz w:w="11909" w:h="16834" w:code="9"/>
      <w:pgMar w:top="2160" w:right="1008" w:bottom="2160"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68C3" w:rsidRDefault="008D68C3" w:rsidP="002E4FE1">
      <w:pPr>
        <w:spacing w:line="240" w:lineRule="auto"/>
      </w:pPr>
      <w:r>
        <w:separator/>
      </w:r>
    </w:p>
  </w:endnote>
  <w:endnote w:type="continuationSeparator" w:id="0">
    <w:p w:rsidR="008D68C3" w:rsidRDefault="008D68C3" w:rsidP="002E4FE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11FD" w:rsidRDefault="000711FD" w:rsidP="0015032F">
    <w:pPr>
      <w:pStyle w:val="Footer"/>
      <w:jc w:val="center"/>
      <w:rPr>
        <w:color w:val="BFBFBF" w:themeColor="background1" w:themeShade="BF"/>
        <w:sz w:val="20"/>
        <w:szCs w:val="20"/>
        <w:lang w:val="en-US"/>
      </w:rPr>
    </w:pPr>
  </w:p>
  <w:p w:rsidR="002E4FE1" w:rsidRPr="000711FD" w:rsidRDefault="000711FD" w:rsidP="0015032F">
    <w:pPr>
      <w:pStyle w:val="Footer"/>
      <w:jc w:val="center"/>
      <w:rPr>
        <w:color w:val="BFBFBF" w:themeColor="background1" w:themeShade="BF"/>
        <w:sz w:val="20"/>
        <w:szCs w:val="20"/>
        <w:lang w:val="en-US"/>
      </w:rPr>
    </w:pPr>
    <w:r w:rsidRPr="000711FD">
      <w:rPr>
        <w:color w:val="BFBFBF" w:themeColor="background1" w:themeShade="BF"/>
        <w:sz w:val="20"/>
        <w:szCs w:val="20"/>
        <w:lang w:val="en-US"/>
      </w:rPr>
      <w:t>AL JALILA FOUNDATION RESEARCH CENTER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68C3" w:rsidRDefault="008D68C3" w:rsidP="002E4FE1">
      <w:pPr>
        <w:spacing w:line="240" w:lineRule="auto"/>
      </w:pPr>
      <w:r>
        <w:separator/>
      </w:r>
    </w:p>
  </w:footnote>
  <w:footnote w:type="continuationSeparator" w:id="0">
    <w:p w:rsidR="008D68C3" w:rsidRDefault="008D68C3" w:rsidP="002E4FE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4F3B" w:rsidRDefault="000F4F3B">
    <w:pPr>
      <w:pStyle w:val="Header"/>
    </w:pPr>
    <w:r w:rsidRPr="000F4F3B">
      <w:rPr>
        <w:noProof/>
        <w:lang w:val="en-US"/>
      </w:rPr>
      <w:drawing>
        <wp:anchor distT="0" distB="0" distL="114300" distR="114300" simplePos="0" relativeHeight="251659264" behindDoc="1" locked="0" layoutInCell="1" allowOverlap="1">
          <wp:simplePos x="0" y="0"/>
          <wp:positionH relativeFrom="margin">
            <wp:posOffset>-655955</wp:posOffset>
          </wp:positionH>
          <wp:positionV relativeFrom="margin">
            <wp:posOffset>-1380226</wp:posOffset>
          </wp:positionV>
          <wp:extent cx="7591425" cy="10687050"/>
          <wp:effectExtent l="0" t="0" r="9525" b="0"/>
          <wp:wrapNone/>
          <wp:docPr id="8" name="Picture 8" descr="ALJ_letterhead-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 descr="ALJ_letterhead-0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91425" cy="1068705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0.5pt;height:10.5pt" o:bullet="t">
        <v:imagedata r:id="rId1" o:title="msoB181"/>
      </v:shape>
    </w:pict>
  </w:numPicBullet>
  <w:abstractNum w:abstractNumId="0">
    <w:nsid w:val="05A71321"/>
    <w:multiLevelType w:val="hybridMultilevel"/>
    <w:tmpl w:val="F96438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B33032"/>
    <w:multiLevelType w:val="hybridMultilevel"/>
    <w:tmpl w:val="7D12B6A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CDC1371"/>
    <w:multiLevelType w:val="hybridMultilevel"/>
    <w:tmpl w:val="A3EC2DDC"/>
    <w:lvl w:ilvl="0" w:tplc="CFAEF2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01809C0"/>
    <w:multiLevelType w:val="hybridMultilevel"/>
    <w:tmpl w:val="8990ED0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1EC34E0"/>
    <w:multiLevelType w:val="hybridMultilevel"/>
    <w:tmpl w:val="D070D6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FE26C3"/>
    <w:multiLevelType w:val="hybridMultilevel"/>
    <w:tmpl w:val="64546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9">
      <w:start w:val="1"/>
      <w:numFmt w:val="bullet"/>
      <w:lvlText w:val=""/>
      <w:lvlJc w:val="left"/>
      <w:pPr>
        <w:ind w:left="3600" w:hanging="360"/>
      </w:pPr>
      <w:rPr>
        <w:rFonts w:ascii="Wingdings" w:hAnsi="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65528C"/>
    <w:multiLevelType w:val="hybridMultilevel"/>
    <w:tmpl w:val="CA62B108"/>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25D051E"/>
    <w:multiLevelType w:val="hybridMultilevel"/>
    <w:tmpl w:val="26FCFE68"/>
    <w:lvl w:ilvl="0" w:tplc="4C1EA980">
      <w:start w:val="1"/>
      <w:numFmt w:val="lowerLetter"/>
      <w:lvlText w:val="%1."/>
      <w:lvlJc w:val="left"/>
      <w:pPr>
        <w:ind w:left="360" w:hanging="360"/>
      </w:pPr>
      <w:rPr>
        <w:strike w:val="0"/>
      </w:rPr>
    </w:lvl>
    <w:lvl w:ilvl="1" w:tplc="0809001B">
      <w:start w:val="1"/>
      <w:numFmt w:val="lowerRoman"/>
      <w:lvlText w:val="%2."/>
      <w:lvlJc w:val="righ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nsid w:val="2958490D"/>
    <w:multiLevelType w:val="hybridMultilevel"/>
    <w:tmpl w:val="B3F65A2E"/>
    <w:lvl w:ilvl="0" w:tplc="A23C774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AAE1B17"/>
    <w:multiLevelType w:val="hybridMultilevel"/>
    <w:tmpl w:val="F766AE8C"/>
    <w:lvl w:ilvl="0" w:tplc="04090017">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ABF6301"/>
    <w:multiLevelType w:val="hybridMultilevel"/>
    <w:tmpl w:val="8AECE052"/>
    <w:lvl w:ilvl="0" w:tplc="0409000F">
      <w:start w:val="1"/>
      <w:numFmt w:val="decimal"/>
      <w:lvlText w:val="%1."/>
      <w:lvlJc w:val="left"/>
      <w:pPr>
        <w:ind w:left="360" w:hanging="360"/>
      </w:pPr>
      <w:rPr>
        <w:rFonts w:hint="default"/>
        <w:strike w:val="0"/>
      </w:rPr>
    </w:lvl>
    <w:lvl w:ilvl="1" w:tplc="0809001B">
      <w:start w:val="1"/>
      <w:numFmt w:val="lowerRoman"/>
      <w:lvlText w:val="%2."/>
      <w:lvlJc w:val="righ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nsid w:val="435B3E23"/>
    <w:multiLevelType w:val="hybridMultilevel"/>
    <w:tmpl w:val="A762CBD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4EEA24A7"/>
    <w:multiLevelType w:val="hybridMultilevel"/>
    <w:tmpl w:val="C2E09FF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54F33406"/>
    <w:multiLevelType w:val="hybridMultilevel"/>
    <w:tmpl w:val="2EDC088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58364E13"/>
    <w:multiLevelType w:val="hybridMultilevel"/>
    <w:tmpl w:val="F2E275D4"/>
    <w:lvl w:ilvl="0" w:tplc="B982496E">
      <w:start w:val="1"/>
      <w:numFmt w:val="decimal"/>
      <w:lvlText w:val="%1."/>
      <w:lvlJc w:val="left"/>
      <w:pPr>
        <w:ind w:left="720" w:hanging="360"/>
      </w:pPr>
      <w:rPr>
        <w:rFonts w:asciiTheme="minorBidi" w:eastAsia="Times New Roman" w:hAnsiTheme="minorBidi" w:cstheme="minorBidi"/>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E43745D"/>
    <w:multiLevelType w:val="hybridMultilevel"/>
    <w:tmpl w:val="C584FD48"/>
    <w:lvl w:ilvl="0" w:tplc="B982496E">
      <w:start w:val="1"/>
      <w:numFmt w:val="decimal"/>
      <w:lvlText w:val="%1."/>
      <w:lvlJc w:val="left"/>
      <w:pPr>
        <w:ind w:left="720" w:hanging="360"/>
      </w:pPr>
      <w:rPr>
        <w:rFonts w:asciiTheme="minorBidi" w:eastAsia="Times New Roman" w:hAnsiTheme="minorBid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13504FD"/>
    <w:multiLevelType w:val="hybridMultilevel"/>
    <w:tmpl w:val="E45050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6191F94"/>
    <w:multiLevelType w:val="hybridMultilevel"/>
    <w:tmpl w:val="04FA32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6E9421E"/>
    <w:multiLevelType w:val="hybridMultilevel"/>
    <w:tmpl w:val="92B25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7B31C37"/>
    <w:multiLevelType w:val="hybridMultilevel"/>
    <w:tmpl w:val="1862F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A0C291C"/>
    <w:multiLevelType w:val="hybridMultilevel"/>
    <w:tmpl w:val="77E4CCEE"/>
    <w:lvl w:ilvl="0" w:tplc="0570E276">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nsid w:val="6DD96461"/>
    <w:multiLevelType w:val="hybridMultilevel"/>
    <w:tmpl w:val="5EB82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0B3482C"/>
    <w:multiLevelType w:val="hybridMultilevel"/>
    <w:tmpl w:val="623C34F8"/>
    <w:lvl w:ilvl="0" w:tplc="72081128">
      <w:start w:val="1"/>
      <w:numFmt w:val="lowerLetter"/>
      <w:lvlText w:val="%1."/>
      <w:lvlJc w:val="left"/>
      <w:pPr>
        <w:ind w:left="1080" w:hanging="360"/>
      </w:pPr>
      <w:rPr>
        <w:rFonts w:hint="default"/>
      </w:rPr>
    </w:lvl>
    <w:lvl w:ilvl="1" w:tplc="05C008E4">
      <w:start w:val="1"/>
      <w:numFmt w:val="lowerLetter"/>
      <w:lvlText w:val="%2."/>
      <w:lvlJc w:val="left"/>
      <w:pPr>
        <w:ind w:left="1800" w:hanging="360"/>
      </w:pPr>
      <w:rPr>
        <w:b w:val="0"/>
      </w:rPr>
    </w:lvl>
    <w:lvl w:ilvl="2" w:tplc="A0AC677C">
      <w:start w:val="1"/>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724632AF"/>
    <w:multiLevelType w:val="hybridMultilevel"/>
    <w:tmpl w:val="3D8C88B0"/>
    <w:lvl w:ilvl="0" w:tplc="096E3B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F6476D1"/>
    <w:multiLevelType w:val="hybridMultilevel"/>
    <w:tmpl w:val="F03E2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2"/>
  </w:num>
  <w:num w:numId="3">
    <w:abstractNumId w:val="12"/>
  </w:num>
  <w:num w:numId="4">
    <w:abstractNumId w:val="8"/>
  </w:num>
  <w:num w:numId="5">
    <w:abstractNumId w:val="20"/>
  </w:num>
  <w:num w:numId="6">
    <w:abstractNumId w:val="2"/>
  </w:num>
  <w:num w:numId="7">
    <w:abstractNumId w:val="5"/>
  </w:num>
  <w:num w:numId="8">
    <w:abstractNumId w:val="21"/>
  </w:num>
  <w:num w:numId="9">
    <w:abstractNumId w:val="23"/>
  </w:num>
  <w:num w:numId="10">
    <w:abstractNumId w:val="10"/>
  </w:num>
  <w:num w:numId="11">
    <w:abstractNumId w:val="11"/>
  </w:num>
  <w:num w:numId="12">
    <w:abstractNumId w:val="6"/>
  </w:num>
  <w:num w:numId="13">
    <w:abstractNumId w:val="24"/>
  </w:num>
  <w:num w:numId="14">
    <w:abstractNumId w:val="3"/>
  </w:num>
  <w:num w:numId="15">
    <w:abstractNumId w:val="13"/>
  </w:num>
  <w:num w:numId="16">
    <w:abstractNumId w:val="19"/>
  </w:num>
  <w:num w:numId="17">
    <w:abstractNumId w:val="0"/>
  </w:num>
  <w:num w:numId="18">
    <w:abstractNumId w:val="18"/>
  </w:num>
  <w:num w:numId="19">
    <w:abstractNumId w:val="4"/>
  </w:num>
  <w:num w:numId="20">
    <w:abstractNumId w:val="17"/>
  </w:num>
  <w:num w:numId="21">
    <w:abstractNumId w:val="14"/>
  </w:num>
  <w:num w:numId="22">
    <w:abstractNumId w:val="15"/>
  </w:num>
  <w:num w:numId="23">
    <w:abstractNumId w:val="16"/>
  </w:num>
  <w:num w:numId="24">
    <w:abstractNumId w:val="9"/>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6A9"/>
    <w:rsid w:val="000359BD"/>
    <w:rsid w:val="00053550"/>
    <w:rsid w:val="00065351"/>
    <w:rsid w:val="000711FD"/>
    <w:rsid w:val="00097FFE"/>
    <w:rsid w:val="000A49BA"/>
    <w:rsid w:val="000F4F3B"/>
    <w:rsid w:val="000F6D53"/>
    <w:rsid w:val="00110E99"/>
    <w:rsid w:val="0015032F"/>
    <w:rsid w:val="001503DA"/>
    <w:rsid w:val="00150ABC"/>
    <w:rsid w:val="001928FC"/>
    <w:rsid w:val="001C129B"/>
    <w:rsid w:val="001D1C56"/>
    <w:rsid w:val="001E165B"/>
    <w:rsid w:val="001F5CA2"/>
    <w:rsid w:val="002206A9"/>
    <w:rsid w:val="002569A7"/>
    <w:rsid w:val="00287601"/>
    <w:rsid w:val="002B7102"/>
    <w:rsid w:val="002D6FB5"/>
    <w:rsid w:val="002E4FE1"/>
    <w:rsid w:val="002F594A"/>
    <w:rsid w:val="00304FD0"/>
    <w:rsid w:val="00310142"/>
    <w:rsid w:val="00311732"/>
    <w:rsid w:val="003121FF"/>
    <w:rsid w:val="003404CE"/>
    <w:rsid w:val="00367D15"/>
    <w:rsid w:val="003824D0"/>
    <w:rsid w:val="003A199A"/>
    <w:rsid w:val="003B1A93"/>
    <w:rsid w:val="003B489C"/>
    <w:rsid w:val="003C75A8"/>
    <w:rsid w:val="003D2193"/>
    <w:rsid w:val="003E1B18"/>
    <w:rsid w:val="003E235D"/>
    <w:rsid w:val="003E51B7"/>
    <w:rsid w:val="003E621C"/>
    <w:rsid w:val="003F072A"/>
    <w:rsid w:val="003F2148"/>
    <w:rsid w:val="003F4A75"/>
    <w:rsid w:val="00400A32"/>
    <w:rsid w:val="0041716D"/>
    <w:rsid w:val="00450FCD"/>
    <w:rsid w:val="0045246D"/>
    <w:rsid w:val="00457282"/>
    <w:rsid w:val="004B1E50"/>
    <w:rsid w:val="004C2AE5"/>
    <w:rsid w:val="004C464E"/>
    <w:rsid w:val="004E1ED7"/>
    <w:rsid w:val="004F0B78"/>
    <w:rsid w:val="004F2695"/>
    <w:rsid w:val="00524E78"/>
    <w:rsid w:val="00583818"/>
    <w:rsid w:val="0058707E"/>
    <w:rsid w:val="00593F16"/>
    <w:rsid w:val="005B535F"/>
    <w:rsid w:val="005F2431"/>
    <w:rsid w:val="00627240"/>
    <w:rsid w:val="00663A11"/>
    <w:rsid w:val="006675DD"/>
    <w:rsid w:val="00684686"/>
    <w:rsid w:val="006852C6"/>
    <w:rsid w:val="006A73F1"/>
    <w:rsid w:val="006B6786"/>
    <w:rsid w:val="006D21D7"/>
    <w:rsid w:val="006F1A26"/>
    <w:rsid w:val="00725AAC"/>
    <w:rsid w:val="00742CE8"/>
    <w:rsid w:val="00773151"/>
    <w:rsid w:val="0078380D"/>
    <w:rsid w:val="007928CE"/>
    <w:rsid w:val="007A2590"/>
    <w:rsid w:val="007A3FDE"/>
    <w:rsid w:val="007A582E"/>
    <w:rsid w:val="007D27E9"/>
    <w:rsid w:val="0080199F"/>
    <w:rsid w:val="00821BB6"/>
    <w:rsid w:val="0084750E"/>
    <w:rsid w:val="00854772"/>
    <w:rsid w:val="008A7C64"/>
    <w:rsid w:val="008B4E3F"/>
    <w:rsid w:val="008D68C3"/>
    <w:rsid w:val="008E149E"/>
    <w:rsid w:val="008E1FA6"/>
    <w:rsid w:val="00901449"/>
    <w:rsid w:val="00917325"/>
    <w:rsid w:val="00927DF8"/>
    <w:rsid w:val="00951483"/>
    <w:rsid w:val="00A050CE"/>
    <w:rsid w:val="00A0697E"/>
    <w:rsid w:val="00A07D08"/>
    <w:rsid w:val="00A07E74"/>
    <w:rsid w:val="00A17BB1"/>
    <w:rsid w:val="00A80E08"/>
    <w:rsid w:val="00A8324B"/>
    <w:rsid w:val="00A90B59"/>
    <w:rsid w:val="00AA3CAB"/>
    <w:rsid w:val="00AA7BBC"/>
    <w:rsid w:val="00AB224A"/>
    <w:rsid w:val="00B3761A"/>
    <w:rsid w:val="00B41DC6"/>
    <w:rsid w:val="00B779B2"/>
    <w:rsid w:val="00BF5EAB"/>
    <w:rsid w:val="00BF7C9A"/>
    <w:rsid w:val="00C01839"/>
    <w:rsid w:val="00C70798"/>
    <w:rsid w:val="00CA1DD3"/>
    <w:rsid w:val="00CA5B86"/>
    <w:rsid w:val="00CC2F35"/>
    <w:rsid w:val="00CD3B07"/>
    <w:rsid w:val="00D273FE"/>
    <w:rsid w:val="00D44180"/>
    <w:rsid w:val="00D63364"/>
    <w:rsid w:val="00D6472E"/>
    <w:rsid w:val="00D65EB6"/>
    <w:rsid w:val="00D75AC9"/>
    <w:rsid w:val="00D962D9"/>
    <w:rsid w:val="00DA1AB2"/>
    <w:rsid w:val="00DC5963"/>
    <w:rsid w:val="00E3008C"/>
    <w:rsid w:val="00E47762"/>
    <w:rsid w:val="00E8317F"/>
    <w:rsid w:val="00E83341"/>
    <w:rsid w:val="00EA22E8"/>
    <w:rsid w:val="00EB26DF"/>
    <w:rsid w:val="00ED5312"/>
    <w:rsid w:val="00EE5A03"/>
    <w:rsid w:val="00EF234A"/>
    <w:rsid w:val="00F126C7"/>
    <w:rsid w:val="00F14759"/>
    <w:rsid w:val="00F6300B"/>
    <w:rsid w:val="00F73D0A"/>
    <w:rsid w:val="00F9270E"/>
    <w:rsid w:val="00FC60F5"/>
    <w:rsid w:val="00FE39C4"/>
    <w:rsid w:val="00FF1A4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63C8535-A930-4755-83E6-832D33CF8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06A9"/>
    <w:pPr>
      <w:spacing w:after="0" w:line="260" w:lineRule="atLeast"/>
    </w:pPr>
    <w:rPr>
      <w:rFonts w:ascii="Times New Roman" w:eastAsia="Times New Roman" w:hAnsi="Times New Roman" w:cs="Times New Roman"/>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2206A9"/>
    <w:rPr>
      <w:color w:val="0000FF"/>
      <w:u w:val="single"/>
    </w:rPr>
  </w:style>
  <w:style w:type="paragraph" w:styleId="ListParagraph">
    <w:name w:val="List Paragraph"/>
    <w:basedOn w:val="Normal"/>
    <w:uiPriority w:val="34"/>
    <w:qFormat/>
    <w:rsid w:val="002206A9"/>
    <w:pPr>
      <w:spacing w:after="200" w:line="276" w:lineRule="auto"/>
      <w:ind w:left="720"/>
      <w:contextualSpacing/>
    </w:pPr>
    <w:rPr>
      <w:rFonts w:ascii="Calibri" w:eastAsia="Calibri" w:hAnsi="Calibri" w:cs="Arial"/>
      <w:lang w:val="en-US"/>
    </w:rPr>
  </w:style>
  <w:style w:type="paragraph" w:styleId="Header">
    <w:name w:val="header"/>
    <w:basedOn w:val="Normal"/>
    <w:link w:val="HeaderChar"/>
    <w:uiPriority w:val="99"/>
    <w:unhideWhenUsed/>
    <w:rsid w:val="002E4FE1"/>
    <w:pPr>
      <w:tabs>
        <w:tab w:val="center" w:pos="4680"/>
        <w:tab w:val="right" w:pos="9360"/>
      </w:tabs>
      <w:spacing w:line="240" w:lineRule="auto"/>
    </w:pPr>
  </w:style>
  <w:style w:type="character" w:customStyle="1" w:styleId="HeaderChar">
    <w:name w:val="Header Char"/>
    <w:basedOn w:val="DefaultParagraphFont"/>
    <w:link w:val="Header"/>
    <w:uiPriority w:val="99"/>
    <w:rsid w:val="002E4FE1"/>
    <w:rPr>
      <w:rFonts w:ascii="Times New Roman" w:eastAsia="Times New Roman" w:hAnsi="Times New Roman" w:cs="Times New Roman"/>
      <w:lang w:val="en-AU"/>
    </w:rPr>
  </w:style>
  <w:style w:type="paragraph" w:styleId="Footer">
    <w:name w:val="footer"/>
    <w:basedOn w:val="Normal"/>
    <w:link w:val="FooterChar"/>
    <w:uiPriority w:val="99"/>
    <w:unhideWhenUsed/>
    <w:rsid w:val="002E4FE1"/>
    <w:pPr>
      <w:tabs>
        <w:tab w:val="center" w:pos="4680"/>
        <w:tab w:val="right" w:pos="9360"/>
      </w:tabs>
      <w:spacing w:line="240" w:lineRule="auto"/>
    </w:pPr>
  </w:style>
  <w:style w:type="character" w:customStyle="1" w:styleId="FooterChar">
    <w:name w:val="Footer Char"/>
    <w:basedOn w:val="DefaultParagraphFont"/>
    <w:link w:val="Footer"/>
    <w:uiPriority w:val="99"/>
    <w:rsid w:val="002E4FE1"/>
    <w:rPr>
      <w:rFonts w:ascii="Times New Roman" w:eastAsia="Times New Roman" w:hAnsi="Times New Roman" w:cs="Times New Roman"/>
      <w:lang w:val="en-AU"/>
    </w:rPr>
  </w:style>
  <w:style w:type="paragraph" w:styleId="BalloonText">
    <w:name w:val="Balloon Text"/>
    <w:basedOn w:val="Normal"/>
    <w:link w:val="BalloonTextChar"/>
    <w:uiPriority w:val="99"/>
    <w:semiHidden/>
    <w:unhideWhenUsed/>
    <w:rsid w:val="0015032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032F"/>
    <w:rPr>
      <w:rFonts w:ascii="Tahoma" w:eastAsia="Times New Roman" w:hAnsi="Tahoma" w:cs="Tahoma"/>
      <w:sz w:val="16"/>
      <w:szCs w:val="16"/>
      <w:lang w:val="en-AU"/>
    </w:rPr>
  </w:style>
  <w:style w:type="paragraph" w:styleId="Revision">
    <w:name w:val="Revision"/>
    <w:hidden/>
    <w:uiPriority w:val="99"/>
    <w:semiHidden/>
    <w:rsid w:val="00DC5963"/>
    <w:pPr>
      <w:spacing w:after="0" w:line="240" w:lineRule="auto"/>
    </w:pPr>
    <w:rPr>
      <w:rFonts w:ascii="Times New Roman" w:eastAsia="Times New Roman" w:hAnsi="Times New Roman" w:cs="Times New Roman"/>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C05C5C-A23B-413B-93FC-662860AFA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1313</Words>
  <Characters>7489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krishna.kumar</dc:creator>
  <cp:lastModifiedBy>Abdulla Jamal</cp:lastModifiedBy>
  <cp:revision>2</cp:revision>
  <cp:lastPrinted>2014-04-10T11:09:00Z</cp:lastPrinted>
  <dcterms:created xsi:type="dcterms:W3CDTF">2015-03-16T03:56:00Z</dcterms:created>
  <dcterms:modified xsi:type="dcterms:W3CDTF">2015-03-16T03:56:00Z</dcterms:modified>
</cp:coreProperties>
</file>